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AEB" w:rsidRDefault="00FF6AEB">
      <w:pPr>
        <w:pStyle w:val="Title"/>
        <w:rPr>
          <w:rFonts w:ascii="Bookman Old Style" w:hAnsi="Bookman Old Style" w:cs="Arial"/>
          <w:noProof/>
          <w:sz w:val="28"/>
        </w:rPr>
      </w:pPr>
      <w:r>
        <w:t xml:space="preserve">      </w:t>
      </w:r>
      <w:r>
        <w:rPr>
          <w:rFonts w:ascii="Bookman Old Style" w:hAnsi="Bookman Old Style"/>
          <w:sz w:val="28"/>
        </w:rPr>
        <w:t>LOYOLA COLLEGE (AUTONOMOUS), CHENNAI – 600 034</w:t>
      </w:r>
    </w:p>
    <w:p w:rsidR="00FF6AEB" w:rsidRDefault="00FF6AEB">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0062370A">
        <w:rPr>
          <w:rFonts w:ascii="Bookman Old Style" w:hAnsi="Bookman Old Style" w:cs="Arial"/>
          <w:noProof/>
        </w:rPr>
        <w:t xml:space="preserve">    </w:t>
      </w:r>
      <w:r w:rsidR="00C426F5">
        <w:rPr>
          <w:rFonts w:ascii="Bookman Old Style" w:hAnsi="Bookman Old Style" w:cs="Arial"/>
          <w:b/>
          <w:bCs/>
          <w:noProof/>
        </w:rPr>
        <w:fldChar w:fldCharType="begin"/>
      </w:r>
      <w:r>
        <w:rPr>
          <w:rFonts w:ascii="Bookman Old Style" w:hAnsi="Bookman Old Style" w:cs="Arial"/>
          <w:b/>
          <w:bCs/>
          <w:noProof/>
        </w:rPr>
        <w:instrText xml:space="preserve"> MERGEFIELD "degree" </w:instrText>
      </w:r>
      <w:r w:rsidR="00C426F5">
        <w:rPr>
          <w:rFonts w:ascii="Bookman Old Style" w:hAnsi="Bookman Old Style" w:cs="Arial"/>
          <w:b/>
          <w:bCs/>
          <w:noProof/>
        </w:rPr>
        <w:fldChar w:fldCharType="separate"/>
      </w:r>
      <w:r w:rsidR="00BE761C" w:rsidRPr="00980940">
        <w:rPr>
          <w:rFonts w:ascii="Bookman Old Style" w:hAnsi="Bookman Old Style" w:cs="Arial"/>
          <w:b/>
          <w:bCs/>
          <w:noProof/>
        </w:rPr>
        <w:t>M.Sc.</w:t>
      </w:r>
      <w:r w:rsidR="00C426F5">
        <w:rPr>
          <w:rFonts w:ascii="Bookman Old Style" w:hAnsi="Bookman Old Style" w:cs="Arial"/>
          <w:b/>
          <w:bCs/>
          <w:noProof/>
        </w:rPr>
        <w:fldChar w:fldCharType="end"/>
      </w:r>
      <w:r>
        <w:rPr>
          <w:rFonts w:ascii="Bookman Old Style" w:hAnsi="Bookman Old Style" w:cs="Arial"/>
          <w:noProof/>
        </w:rPr>
        <w:t xml:space="preserve"> </w:t>
      </w:r>
      <w:r>
        <w:rPr>
          <w:rFonts w:ascii="Bookman Old Style" w:hAnsi="Bookman Old Style" w:cs="Arial"/>
        </w:rPr>
        <w:t xml:space="preserve">DEGREE EXAMINATION - </w:t>
      </w:r>
      <w:r w:rsidR="00BE761C">
        <w:rPr>
          <w:rFonts w:ascii="Bookman Old Style" w:hAnsi="Bookman Old Style" w:cs="Arial"/>
          <w:b/>
          <w:bCs/>
        </w:rPr>
        <w:t>STATISTICS</w:t>
      </w:r>
    </w:p>
    <w:p w:rsidR="00FF6AEB" w:rsidRDefault="00C426F5">
      <w:pPr>
        <w:tabs>
          <w:tab w:val="left" w:pos="615"/>
          <w:tab w:val="center" w:pos="4680"/>
          <w:tab w:val="center" w:pos="5161"/>
        </w:tabs>
        <w:spacing w:line="360" w:lineRule="auto"/>
        <w:ind w:left="-540" w:right="-720"/>
        <w:jc w:val="center"/>
        <w:rPr>
          <w:rFonts w:ascii="Bookman Old Style" w:hAnsi="Bookman Old Style" w:cs="Arial"/>
        </w:rPr>
      </w:pPr>
      <w:r>
        <w:rPr>
          <w:rFonts w:ascii="Bookman Old Style" w:hAnsi="Bookman Old Style" w:cs="Arial"/>
          <w:noProof/>
        </w:rPr>
        <w:fldChar w:fldCharType="begin"/>
      </w:r>
      <w:r w:rsidR="00FF6AEB">
        <w:rPr>
          <w:rFonts w:ascii="Bookman Old Style" w:hAnsi="Bookman Old Style" w:cs="Arial"/>
          <w:noProof/>
        </w:rPr>
        <w:instrText xml:space="preserve"> MERGEFIELD "semester" </w:instrText>
      </w:r>
      <w:r>
        <w:rPr>
          <w:rFonts w:ascii="Bookman Old Style" w:hAnsi="Bookman Old Style" w:cs="Arial"/>
          <w:noProof/>
        </w:rPr>
        <w:fldChar w:fldCharType="separate"/>
      </w:r>
      <w:r w:rsidR="00BE761C" w:rsidRPr="00980940">
        <w:rPr>
          <w:rFonts w:ascii="Bookman Old Style" w:hAnsi="Bookman Old Style" w:cs="Arial"/>
          <w:noProof/>
        </w:rPr>
        <w:t>THIRD</w:t>
      </w:r>
      <w:r>
        <w:rPr>
          <w:rFonts w:ascii="Bookman Old Style" w:hAnsi="Bookman Old Style" w:cs="Arial"/>
          <w:noProof/>
        </w:rPr>
        <w:fldChar w:fldCharType="end"/>
      </w:r>
      <w:r w:rsidR="00FF6AEB">
        <w:rPr>
          <w:rFonts w:ascii="Bookman Old Style" w:hAnsi="Bookman Old Style" w:cs="Arial"/>
          <w:noProof/>
        </w:rPr>
        <w:t xml:space="preserve"> </w:t>
      </w:r>
      <w:r w:rsidR="00FF6AEB">
        <w:rPr>
          <w:rFonts w:ascii="Bookman Old Style" w:hAnsi="Bookman Old Style" w:cs="Arial"/>
        </w:rPr>
        <w:t xml:space="preserve">SEMESTER – </w:t>
      </w:r>
      <w:r>
        <w:rPr>
          <w:rFonts w:ascii="Bookman Old Style" w:hAnsi="Bookman Old Style" w:cs="Arial"/>
        </w:rPr>
        <w:fldChar w:fldCharType="begin"/>
      </w:r>
      <w:r w:rsidR="00FF6AEB">
        <w:rPr>
          <w:rFonts w:ascii="Bookman Old Style" w:hAnsi="Bookman Old Style" w:cs="Arial"/>
        </w:rPr>
        <w:instrText xml:space="preserve"> MERGEFIELD "monyear" </w:instrText>
      </w:r>
      <w:r>
        <w:rPr>
          <w:rFonts w:ascii="Bookman Old Style" w:hAnsi="Bookman Old Style" w:cs="Arial"/>
        </w:rPr>
        <w:fldChar w:fldCharType="separate"/>
      </w:r>
      <w:r w:rsidR="00BE761C" w:rsidRPr="00980940">
        <w:rPr>
          <w:rFonts w:ascii="Bookman Old Style" w:hAnsi="Bookman Old Style" w:cs="Arial"/>
          <w:noProof/>
        </w:rPr>
        <w:t>NOVEMBER 2010</w:t>
      </w:r>
      <w:r>
        <w:rPr>
          <w:rFonts w:ascii="Bookman Old Style" w:hAnsi="Bookman Old Style" w:cs="Arial"/>
        </w:rPr>
        <w:fldChar w:fldCharType="end"/>
      </w:r>
    </w:p>
    <w:p w:rsidR="00FF6AEB" w:rsidRDefault="00FF6AEB">
      <w:pPr>
        <w:pStyle w:val="Heading1"/>
        <w:tabs>
          <w:tab w:val="left" w:pos="3165"/>
          <w:tab w:val="center" w:pos="4246"/>
          <w:tab w:val="center" w:pos="4680"/>
          <w:tab w:val="left" w:pos="6555"/>
        </w:tabs>
        <w:ind w:left="-540" w:right="-720"/>
        <w:rPr>
          <w:rFonts w:ascii="Bookman Old Style" w:hAnsi="Bookman Old Style" w:cs="Arial"/>
        </w:rPr>
      </w:pPr>
      <w:r>
        <w:rPr>
          <w:rFonts w:ascii="Bookman Old Style" w:hAnsi="Bookman Old Style" w:cs="Arial"/>
          <w:noProof/>
        </w:rPr>
        <w:t xml:space="preserve">    </w:t>
      </w:r>
      <w:r w:rsidR="00C426F5">
        <w:rPr>
          <w:rFonts w:ascii="Bookman Old Style" w:hAnsi="Bookman Old Style" w:cs="Arial"/>
          <w:noProof/>
        </w:rPr>
        <w:fldChar w:fldCharType="begin"/>
      </w:r>
      <w:r>
        <w:rPr>
          <w:rFonts w:ascii="Bookman Old Style" w:hAnsi="Bookman Old Style" w:cs="Arial"/>
          <w:noProof/>
        </w:rPr>
        <w:instrText xml:space="preserve"> MERGEFIELD "code" </w:instrText>
      </w:r>
      <w:r w:rsidR="00C426F5">
        <w:rPr>
          <w:rFonts w:ascii="Bookman Old Style" w:hAnsi="Bookman Old Style" w:cs="Arial"/>
          <w:noProof/>
        </w:rPr>
        <w:fldChar w:fldCharType="separate"/>
      </w:r>
      <w:r w:rsidR="00BE761C" w:rsidRPr="00980940">
        <w:rPr>
          <w:rFonts w:ascii="Bookman Old Style" w:hAnsi="Bookman Old Style" w:cs="Arial"/>
          <w:noProof/>
        </w:rPr>
        <w:t>ST 3814</w:t>
      </w:r>
      <w:r w:rsidR="00C426F5">
        <w:rPr>
          <w:rFonts w:ascii="Bookman Old Style" w:hAnsi="Bookman Old Style" w:cs="Arial"/>
          <w:noProof/>
        </w:rPr>
        <w:fldChar w:fldCharType="end"/>
      </w:r>
      <w:r>
        <w:rPr>
          <w:rFonts w:ascii="Bookman Old Style" w:hAnsi="Bookman Old Style" w:cs="Arial"/>
          <w:noProof/>
        </w:rPr>
        <w:t xml:space="preserve"> </w:t>
      </w:r>
      <w:r w:rsidR="00770949">
        <w:rPr>
          <w:rFonts w:ascii="Bookman Old Style" w:hAnsi="Bookman Old Style" w:cs="Arial"/>
          <w:noProof/>
        </w:rPr>
        <w:t xml:space="preserve"> </w:t>
      </w:r>
      <w:r>
        <w:rPr>
          <w:rFonts w:ascii="Bookman Old Style" w:hAnsi="Bookman Old Style" w:cs="Arial"/>
        </w:rPr>
        <w:t xml:space="preserve">- </w:t>
      </w:r>
      <w:r w:rsidR="00C426F5">
        <w:rPr>
          <w:rFonts w:ascii="Bookman Old Style" w:hAnsi="Bookman Old Style" w:cs="Arial"/>
        </w:rPr>
        <w:fldChar w:fldCharType="begin"/>
      </w:r>
      <w:r>
        <w:rPr>
          <w:rFonts w:ascii="Bookman Old Style" w:hAnsi="Bookman Old Style" w:cs="Arial"/>
        </w:rPr>
        <w:instrText xml:space="preserve"> MERGEFIELD "subject" </w:instrText>
      </w:r>
      <w:r w:rsidR="00C426F5">
        <w:rPr>
          <w:rFonts w:ascii="Bookman Old Style" w:hAnsi="Bookman Old Style" w:cs="Arial"/>
        </w:rPr>
        <w:fldChar w:fldCharType="separate"/>
      </w:r>
      <w:r w:rsidR="00BE761C" w:rsidRPr="00980940">
        <w:rPr>
          <w:rFonts w:ascii="Bookman Old Style" w:hAnsi="Bookman Old Style" w:cs="Arial"/>
          <w:noProof/>
        </w:rPr>
        <w:t>STATISTICAL COMPUTING - II</w:t>
      </w:r>
      <w:r w:rsidR="00C426F5">
        <w:rPr>
          <w:rFonts w:ascii="Bookman Old Style" w:hAnsi="Bookman Old Style" w:cs="Arial"/>
        </w:rPr>
        <w:fldChar w:fldCharType="end"/>
      </w:r>
    </w:p>
    <w:p w:rsidR="00FF6AEB" w:rsidRDefault="00FF6AEB">
      <w:pPr>
        <w:tabs>
          <w:tab w:val="center" w:pos="4680"/>
        </w:tabs>
        <w:rPr>
          <w:rFonts w:ascii="Bookman Old Style" w:hAnsi="Bookman Old Style"/>
          <w:sz w:val="20"/>
          <w:szCs w:val="20"/>
        </w:rPr>
      </w:pPr>
      <w:r>
        <w:rPr>
          <w:rFonts w:ascii="Bookman Old Style" w:hAnsi="Bookman Old Style"/>
          <w:sz w:val="20"/>
          <w:szCs w:val="20"/>
        </w:rPr>
        <w:tab/>
      </w:r>
    </w:p>
    <w:p w:rsidR="00FF6AEB" w:rsidRDefault="00C426F5">
      <w:pPr>
        <w:jc w:val="center"/>
        <w:rPr>
          <w:rFonts w:ascii="Bookman Old Style" w:hAnsi="Bookman Old Style"/>
          <w:sz w:val="20"/>
          <w:szCs w:val="20"/>
        </w:rPr>
      </w:pPr>
      <w:r w:rsidRPr="00C426F5">
        <w:rPr>
          <w:rFonts w:ascii="Bookman Old Style" w:hAnsi="Bookman Old Style" w:cs="Arial"/>
          <w:noProof/>
          <w:lang w:bidi="hi-IN"/>
        </w:rPr>
        <w:pict>
          <v:rect id="_x0000_s1028" style="position:absolute;left:0;text-align:left;margin-left:230.6pt;margin-top:4.2pt;width:126pt;height:27pt;z-index:251657216" filled="f"/>
        </w:pict>
      </w:r>
    </w:p>
    <w:p w:rsidR="00FF6AEB" w:rsidRDefault="00FF6AEB">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00C426F5">
        <w:rPr>
          <w:rFonts w:ascii="Bookman Old Style" w:hAnsi="Bookman Old Style" w:cs="Arial"/>
        </w:rPr>
        <w:fldChar w:fldCharType="begin"/>
      </w:r>
      <w:r>
        <w:rPr>
          <w:rFonts w:ascii="Bookman Old Style" w:hAnsi="Bookman Old Style" w:cs="Arial"/>
        </w:rPr>
        <w:instrText xml:space="preserve"> MERGEFIELD "date" </w:instrText>
      </w:r>
      <w:r w:rsidR="00C426F5">
        <w:rPr>
          <w:rFonts w:ascii="Bookman Old Style" w:hAnsi="Bookman Old Style" w:cs="Arial"/>
        </w:rPr>
        <w:fldChar w:fldCharType="separate"/>
      </w:r>
      <w:r w:rsidR="00BE761C" w:rsidRPr="00980940">
        <w:rPr>
          <w:rFonts w:ascii="Bookman Old Style" w:hAnsi="Bookman Old Style" w:cs="Arial"/>
          <w:noProof/>
        </w:rPr>
        <w:t>03-11-10</w:t>
      </w:r>
      <w:r w:rsidR="00C426F5">
        <w:rPr>
          <w:rFonts w:ascii="Bookman Old Style" w:hAnsi="Bookman Old Style" w:cs="Arial"/>
        </w:rPr>
        <w:fldChar w:fldCharType="end"/>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FF6AEB" w:rsidRDefault="00C426F5">
      <w:pPr>
        <w:keepNext/>
        <w:tabs>
          <w:tab w:val="left" w:pos="840"/>
          <w:tab w:val="left" w:pos="3420"/>
          <w:tab w:val="center" w:pos="4320"/>
          <w:tab w:val="right" w:pos="9540"/>
        </w:tabs>
        <w:spacing w:line="360" w:lineRule="auto"/>
        <w:ind w:right="-180"/>
        <w:outlineLvl w:val="0"/>
        <w:rPr>
          <w:b/>
          <w:bCs/>
        </w:rPr>
      </w:pPr>
      <w:r w:rsidRPr="00C426F5">
        <w:rPr>
          <w:rFonts w:ascii="Bookman Old Style" w:hAnsi="Bookman Old Style" w:cs="Arial"/>
          <w:noProof/>
        </w:rPr>
        <w:pict>
          <v:line id="_x0000_s1032" style="position:absolute;z-index:251659264" from="-2.55pt,16.45pt" to="527.6pt,16.45pt"/>
        </w:pict>
      </w:r>
      <w:r w:rsidR="00FF6AEB">
        <w:rPr>
          <w:rFonts w:ascii="Bookman Old Style" w:hAnsi="Bookman Old Style" w:cs="Arial"/>
          <w:noProof/>
        </w:rPr>
        <w:t xml:space="preserve">    </w:t>
      </w:r>
      <w:r w:rsidR="00FF6AEB">
        <w:rPr>
          <w:rFonts w:ascii="Bookman Old Style" w:hAnsi="Bookman Old Style" w:cs="Arial"/>
        </w:rPr>
        <w:t xml:space="preserve">Time : </w:t>
      </w:r>
      <w:r>
        <w:rPr>
          <w:rFonts w:ascii="Bookman Old Style" w:hAnsi="Bookman Old Style" w:cs="Arial"/>
          <w:szCs w:val="22"/>
        </w:rPr>
        <w:fldChar w:fldCharType="begin"/>
      </w:r>
      <w:r w:rsidR="00FF6AEB">
        <w:rPr>
          <w:rFonts w:ascii="Bookman Old Style" w:hAnsi="Bookman Old Style" w:cs="Arial"/>
          <w:szCs w:val="22"/>
        </w:rPr>
        <w:instrText xml:space="preserve"> MERGEFIELD "time" </w:instrText>
      </w:r>
      <w:r>
        <w:rPr>
          <w:rFonts w:ascii="Bookman Old Style" w:hAnsi="Bookman Old Style" w:cs="Arial"/>
          <w:szCs w:val="22"/>
        </w:rPr>
        <w:fldChar w:fldCharType="separate"/>
      </w:r>
      <w:r w:rsidR="00BE761C" w:rsidRPr="00980940">
        <w:rPr>
          <w:rFonts w:ascii="Bookman Old Style" w:hAnsi="Bookman Old Style" w:cs="Arial"/>
          <w:noProof/>
          <w:szCs w:val="22"/>
        </w:rPr>
        <w:t>9:00 - 12:00</w:t>
      </w:r>
      <w:r>
        <w:rPr>
          <w:rFonts w:ascii="Bookman Old Style" w:hAnsi="Bookman Old Style" w:cs="Arial"/>
          <w:szCs w:val="22"/>
        </w:rPr>
        <w:fldChar w:fldCharType="end"/>
      </w:r>
      <w:r w:rsidR="00FF6AEB">
        <w:rPr>
          <w:rFonts w:ascii="Bookman Old Style" w:hAnsi="Bookman Old Style" w:cs="Arial"/>
          <w:szCs w:val="22"/>
        </w:rPr>
        <w:t xml:space="preserve">  </w:t>
      </w:r>
      <w:r w:rsidR="00FF6AEB">
        <w:rPr>
          <w:rFonts w:ascii="Bookman Old Style" w:hAnsi="Bookman Old Style" w:cs="Arial"/>
          <w:noProof/>
        </w:rPr>
        <w:t xml:space="preserve">                                            </w:t>
      </w:r>
    </w:p>
    <w:p w:rsidR="00BE761C" w:rsidRPr="00BE761C" w:rsidRDefault="00BE761C" w:rsidP="00BE761C">
      <w:pPr>
        <w:jc w:val="center"/>
        <w:rPr>
          <w:rFonts w:eastAsia="Calibri"/>
          <w:b/>
          <w:u w:val="single"/>
        </w:rPr>
      </w:pPr>
      <w:r w:rsidRPr="00BE761C">
        <w:rPr>
          <w:rFonts w:eastAsia="Calibri"/>
          <w:b/>
          <w:u w:val="single"/>
        </w:rPr>
        <w:t>Note :    SCIENTIFIC CALCULATOR IS ALLOWED FOR THIS PAPER</w:t>
      </w:r>
    </w:p>
    <w:p w:rsidR="00BE761C" w:rsidRDefault="00BE761C" w:rsidP="00BE761C">
      <w:pPr>
        <w:rPr>
          <w:rFonts w:eastAsia="Calibri"/>
          <w:b/>
        </w:rPr>
      </w:pPr>
    </w:p>
    <w:p w:rsidR="00BE761C" w:rsidRPr="008E0EC5" w:rsidRDefault="00BE761C" w:rsidP="00BE761C">
      <w:pPr>
        <w:rPr>
          <w:rFonts w:eastAsia="Calibri"/>
          <w:b/>
        </w:rPr>
      </w:pPr>
      <w:r w:rsidRPr="008E0EC5">
        <w:rPr>
          <w:rFonts w:eastAsia="Calibri"/>
          <w:b/>
        </w:rPr>
        <w:t xml:space="preserve">Answer any THREE questions </w:t>
      </w:r>
      <w:r w:rsidRPr="008E0EC5">
        <w:rPr>
          <w:rFonts w:eastAsia="Calibri"/>
          <w:b/>
        </w:rPr>
        <w:tab/>
      </w:r>
      <w:r w:rsidRPr="008E0EC5">
        <w:rPr>
          <w:rFonts w:eastAsia="Calibri"/>
          <w:b/>
        </w:rPr>
        <w:tab/>
      </w:r>
      <w:r w:rsidRPr="008E0EC5">
        <w:rPr>
          <w:rFonts w:eastAsia="Calibri"/>
          <w:b/>
        </w:rPr>
        <w:tab/>
      </w:r>
      <w:r w:rsidRPr="008E0EC5">
        <w:rPr>
          <w:rFonts w:eastAsia="Calibri"/>
          <w:b/>
        </w:rPr>
        <w:tab/>
      </w:r>
      <w:r w:rsidRPr="008E0EC5">
        <w:rPr>
          <w:rFonts w:eastAsia="Calibri"/>
          <w:b/>
        </w:rPr>
        <w:tab/>
      </w:r>
      <w:r w:rsidRPr="008E0EC5">
        <w:rPr>
          <w:rFonts w:eastAsia="Calibri"/>
          <w:b/>
        </w:rPr>
        <w:tab/>
      </w:r>
      <w:r w:rsidRPr="008E0EC5">
        <w:rPr>
          <w:rFonts w:eastAsia="Calibri"/>
          <w:b/>
        </w:rPr>
        <w:tab/>
      </w:r>
    </w:p>
    <w:p w:rsidR="00BE761C" w:rsidRPr="008E0EC5" w:rsidRDefault="00BE761C" w:rsidP="00BE761C">
      <w:pPr>
        <w:spacing w:line="360" w:lineRule="auto"/>
      </w:pPr>
      <w:r w:rsidRPr="008E0EC5">
        <w:t>1 a). Let {X</w:t>
      </w:r>
      <w:r w:rsidRPr="008E0EC5">
        <w:rPr>
          <w:vertAlign w:val="subscript"/>
        </w:rPr>
        <w:t xml:space="preserve">n, </w:t>
      </w:r>
      <w:r w:rsidRPr="008E0EC5">
        <w:t xml:space="preserve">n=0,1,2,...} be a Markov chain with state space {0,1,2} and one step transition </w:t>
      </w:r>
      <w:r w:rsidRPr="008E0EC5">
        <w:tab/>
        <w:t>         probabilities</w:t>
      </w:r>
      <w:r w:rsidRPr="008E0EC5">
        <w:tab/>
      </w:r>
      <w:r w:rsidRPr="008E0EC5">
        <w:tab/>
      </w:r>
      <w:r w:rsidRPr="008E0EC5">
        <w:tab/>
      </w:r>
      <w:r w:rsidRPr="008E0EC5">
        <w:tab/>
      </w:r>
      <w:r w:rsidRPr="008E0EC5">
        <w:tab/>
      </w:r>
      <w:r w:rsidRPr="008E0EC5">
        <w:tab/>
      </w:r>
      <w:r w:rsidRPr="008E0EC5">
        <w:tab/>
      </w:r>
      <w:r w:rsidRPr="008E0EC5">
        <w:tab/>
      </w:r>
      <w:r w:rsidRPr="008E0EC5">
        <w:tab/>
      </w:r>
      <w:r>
        <w:t xml:space="preserve">                     </w:t>
      </w:r>
      <w:r w:rsidRPr="008E0EC5">
        <w:t>(12)</w:t>
      </w:r>
    </w:p>
    <w:p w:rsidR="00BE761C" w:rsidRPr="008E0EC5" w:rsidRDefault="00BE761C" w:rsidP="00BE761C">
      <w:pPr>
        <w:spacing w:line="360" w:lineRule="auto"/>
      </w:pPr>
      <w:r w:rsidRPr="008E0EC5">
        <w:tab/>
      </w:r>
      <w:r w:rsidRPr="008E0EC5">
        <w:tab/>
        <w:t xml:space="preserve">  P =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0.5</m:t>
                  </m:r>
                </m:e>
                <m:e>
                  <m:r>
                    <w:rPr>
                      <w:rFonts w:ascii="Cambria Math"/>
                    </w:rPr>
                    <m:t>0.3</m:t>
                  </m:r>
                </m:e>
                <m:e>
                  <m:r>
                    <w:rPr>
                      <w:rFonts w:ascii="Cambria Math"/>
                    </w:rPr>
                    <m:t>0.2</m:t>
                  </m:r>
                </m:e>
              </m:mr>
              <m:mr>
                <m:e>
                  <m:r>
                    <w:rPr>
                      <w:rFonts w:ascii="Cambria Math"/>
                    </w:rPr>
                    <m:t>0.3</m:t>
                  </m:r>
                </m:e>
                <m:e>
                  <m:r>
                    <w:rPr>
                      <w:rFonts w:ascii="Cambria Math"/>
                    </w:rPr>
                    <m:t>0.2</m:t>
                  </m:r>
                </m:e>
                <m:e>
                  <m:r>
                    <w:rPr>
                      <w:rFonts w:ascii="Cambria Math"/>
                    </w:rPr>
                    <m:t>0.5</m:t>
                  </m:r>
                </m:e>
              </m:mr>
              <m:mr>
                <m:e>
                  <m:r>
                    <w:rPr>
                      <w:rFonts w:ascii="Cambria Math"/>
                    </w:rPr>
                    <m:t>0.2</m:t>
                  </m:r>
                </m:e>
                <m:e>
                  <m:r>
                    <w:rPr>
                      <w:rFonts w:ascii="Cambria Math"/>
                    </w:rPr>
                    <m:t>0.5</m:t>
                  </m:r>
                </m:e>
                <m:e>
                  <m:r>
                    <w:rPr>
                      <w:rFonts w:ascii="Cambria Math"/>
                    </w:rPr>
                    <m:t>0.3</m:t>
                  </m:r>
                </m:e>
              </m:mr>
            </m:m>
          </m:e>
        </m:d>
      </m:oMath>
      <w:r w:rsidRPr="008E0EC5">
        <w:t xml:space="preserve">      </w:t>
      </w:r>
    </w:p>
    <w:p w:rsidR="00BE761C" w:rsidRPr="008E0EC5" w:rsidRDefault="00BE761C" w:rsidP="00BE761C">
      <w:pPr>
        <w:spacing w:line="360" w:lineRule="auto"/>
      </w:pPr>
      <w:r w:rsidRPr="008E0EC5">
        <w:t>          Find (i) P</w:t>
      </w:r>
      <w:r w:rsidRPr="008E0EC5">
        <w:rPr>
          <w:vertAlign w:val="superscript"/>
        </w:rPr>
        <w:t>2</w:t>
      </w:r>
      <w:r w:rsidRPr="008E0EC5">
        <w:t xml:space="preserve">  (ii) </w:t>
      </w:r>
      <w:r w:rsidRPr="008E0EC5">
        <w:rPr>
          <w:rFonts w:eastAsiaTheme="minorEastAsia"/>
          <w:position w:val="-22"/>
        </w:rPr>
        <w:object w:dxaOrig="76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24.95pt" o:ole="">
            <v:imagedata r:id="rId7" o:title=""/>
          </v:shape>
          <o:OLEObject Type="Embed" ProgID="Equation.3" ShapeID="_x0000_i1025" DrawAspect="Content" ObjectID="_1362569717" r:id="rId8"/>
        </w:object>
      </w:r>
      <w:r w:rsidRPr="008E0EC5">
        <w:rPr>
          <w:rFonts w:eastAsiaTheme="minorEastAsia"/>
        </w:rPr>
        <w:t xml:space="preserve"> (iii) P[X</w:t>
      </w:r>
      <w:r w:rsidRPr="008E0EC5">
        <w:rPr>
          <w:rFonts w:eastAsiaTheme="minorEastAsia"/>
          <w:vertAlign w:val="subscript"/>
        </w:rPr>
        <w:t>2</w:t>
      </w:r>
      <w:r w:rsidRPr="008E0EC5">
        <w:rPr>
          <w:rFonts w:eastAsiaTheme="minorEastAsia"/>
        </w:rPr>
        <w:t xml:space="preserve"> = 0] given X</w:t>
      </w:r>
      <w:r w:rsidRPr="008E0EC5">
        <w:rPr>
          <w:rFonts w:eastAsiaTheme="minorEastAsia"/>
          <w:vertAlign w:val="subscript"/>
        </w:rPr>
        <w:t>0</w:t>
      </w:r>
      <w:r w:rsidRPr="008E0EC5">
        <w:rPr>
          <w:rFonts w:eastAsiaTheme="minorEastAsia"/>
        </w:rPr>
        <w:t xml:space="preserve"> takes the values 0, 1, 2 with </w:t>
      </w:r>
      <w:r w:rsidRPr="008E0EC5">
        <w:t xml:space="preserve">probabilities 0.3,     </w:t>
      </w:r>
    </w:p>
    <w:p w:rsidR="00BE761C" w:rsidRPr="008E0EC5" w:rsidRDefault="00BE761C" w:rsidP="00BE761C">
      <w:pPr>
        <w:tabs>
          <w:tab w:val="left" w:pos="3168"/>
        </w:tabs>
        <w:spacing w:line="360" w:lineRule="auto"/>
      </w:pPr>
      <w:r w:rsidRPr="008E0EC5">
        <w:t xml:space="preserve">          0.4, 0.3 respectively </w:t>
      </w:r>
      <w:r w:rsidRPr="008E0EC5">
        <w:tab/>
      </w:r>
    </w:p>
    <w:p w:rsidR="00BE761C" w:rsidRPr="008E0EC5" w:rsidRDefault="00BE761C" w:rsidP="00BE761C">
      <w:pPr>
        <w:spacing w:line="360" w:lineRule="auto"/>
      </w:pPr>
      <w:r w:rsidRPr="008E0EC5">
        <w:t xml:space="preserve">   b). Let {X</w:t>
      </w:r>
      <w:r w:rsidRPr="008E0EC5">
        <w:rPr>
          <w:vertAlign w:val="subscript"/>
        </w:rPr>
        <w:t xml:space="preserve">n, </w:t>
      </w:r>
      <w:r w:rsidRPr="008E0EC5">
        <w:t>n=0,1,2,...} be a Markov chain with state space {0,1,2, 3, . . .} and transient function p</w:t>
      </w:r>
      <w:r w:rsidRPr="008E0EC5">
        <w:rPr>
          <w:vertAlign w:val="subscript"/>
        </w:rPr>
        <w:t>xy</w:t>
      </w:r>
      <w:r w:rsidRPr="008E0EC5">
        <w:t xml:space="preserve"> ,          where p</w:t>
      </w:r>
      <w:r w:rsidRPr="008E0EC5">
        <w:rPr>
          <w:vertAlign w:val="subscript"/>
        </w:rPr>
        <w:t>01</w:t>
      </w:r>
      <w:r w:rsidRPr="008E0EC5">
        <w:t>= 1 and for x = 1, 2, 3,. . .</w:t>
      </w:r>
      <w:r w:rsidRPr="008E0EC5">
        <w:tab/>
      </w:r>
      <w:r w:rsidRPr="008E0EC5">
        <w:tab/>
      </w:r>
      <w:r w:rsidRPr="008E0EC5">
        <w:tab/>
      </w:r>
      <w:r w:rsidRPr="008E0EC5">
        <w:tab/>
      </w:r>
      <w:r w:rsidRPr="008E0EC5">
        <w:tab/>
      </w:r>
      <w:r w:rsidRPr="008E0EC5">
        <w:tab/>
      </w:r>
      <w:r w:rsidRPr="008E0EC5">
        <w:tab/>
      </w:r>
      <w:r>
        <w:t xml:space="preserve">                    </w:t>
      </w:r>
      <w:r w:rsidRPr="008E0EC5">
        <w:t>(22)</w:t>
      </w:r>
      <w:r w:rsidRPr="008E0EC5">
        <w:tab/>
        <w:t xml:space="preserve">  </w:t>
      </w:r>
      <w:r w:rsidRPr="008E0EC5">
        <w:rPr>
          <w:position w:val="-48"/>
        </w:rPr>
        <w:object w:dxaOrig="4360" w:dyaOrig="1080">
          <v:shape id="_x0000_i1026" type="#_x0000_t75" style="width:217.75pt;height:54pt" o:ole="">
            <v:imagedata r:id="rId9" o:title=""/>
          </v:shape>
          <o:OLEObject Type="Embed" ProgID="Equation.3" ShapeID="_x0000_i1026" DrawAspect="Content" ObjectID="_1362569718" r:id="rId10"/>
        </w:object>
      </w:r>
    </w:p>
    <w:p w:rsidR="00BE761C" w:rsidRPr="008E0EC5" w:rsidRDefault="00BE761C" w:rsidP="00BE761C">
      <w:pPr>
        <w:pStyle w:val="ListParagraph"/>
        <w:numPr>
          <w:ilvl w:val="0"/>
          <w:numId w:val="12"/>
        </w:numPr>
        <w:spacing w:line="360" w:lineRule="auto"/>
        <w:rPr>
          <w:rFonts w:ascii="Times New Roman" w:eastAsiaTheme="minorEastAsia" w:hAnsi="Times New Roman" w:cs="Times New Roman"/>
        </w:rPr>
      </w:pPr>
      <w:r w:rsidRPr="008E0EC5">
        <w:rPr>
          <w:rFonts w:ascii="Times New Roman" w:eastAsiaTheme="minorEastAsia" w:hAnsi="Times New Roman" w:cs="Times New Roman"/>
        </w:rPr>
        <w:t>Find f</w:t>
      </w:r>
      <w:r w:rsidRPr="008E0EC5">
        <w:rPr>
          <w:rFonts w:ascii="Times New Roman" w:eastAsiaTheme="minorEastAsia" w:hAnsi="Times New Roman" w:cs="Times New Roman"/>
          <w:vertAlign w:val="subscript"/>
        </w:rPr>
        <w:t>00</w:t>
      </w:r>
      <w:r w:rsidRPr="008E0EC5">
        <w:rPr>
          <w:rFonts w:ascii="Times New Roman" w:eastAsiaTheme="minorEastAsia" w:hAnsi="Times New Roman" w:cs="Times New Roman"/>
          <w:vertAlign w:val="superscript"/>
        </w:rPr>
        <w:t>(n)</w:t>
      </w:r>
      <w:r w:rsidRPr="008E0EC5">
        <w:rPr>
          <w:rFonts w:ascii="Times New Roman" w:eastAsiaTheme="minorEastAsia" w:hAnsi="Times New Roman" w:cs="Times New Roman"/>
        </w:rPr>
        <w:t xml:space="preserve"> , n = 1, 2, 3 ,. . .</w:t>
      </w:r>
    </w:p>
    <w:p w:rsidR="00BE761C" w:rsidRPr="008E0EC5" w:rsidRDefault="00BE761C" w:rsidP="00BE761C">
      <w:pPr>
        <w:pStyle w:val="ListParagraph"/>
        <w:numPr>
          <w:ilvl w:val="0"/>
          <w:numId w:val="12"/>
        </w:numPr>
        <w:spacing w:line="360" w:lineRule="auto"/>
        <w:rPr>
          <w:rFonts w:ascii="Times New Roman" w:eastAsiaTheme="minorEastAsia" w:hAnsi="Times New Roman" w:cs="Times New Roman"/>
        </w:rPr>
      </w:pPr>
      <w:r w:rsidRPr="008E0EC5">
        <w:rPr>
          <w:rFonts w:ascii="Times New Roman" w:eastAsiaTheme="minorEastAsia" w:hAnsi="Times New Roman" w:cs="Times New Roman"/>
        </w:rPr>
        <w:t>Find mean recurrence time of state 0.</w:t>
      </w:r>
    </w:p>
    <w:p w:rsidR="00BE761C" w:rsidRPr="008E0EC5" w:rsidRDefault="00BE761C" w:rsidP="00BE761C">
      <w:pPr>
        <w:pStyle w:val="ListParagraph"/>
        <w:numPr>
          <w:ilvl w:val="0"/>
          <w:numId w:val="12"/>
        </w:numPr>
        <w:spacing w:line="360" w:lineRule="auto"/>
        <w:rPr>
          <w:rFonts w:ascii="Times New Roman" w:eastAsiaTheme="minorEastAsia" w:hAnsi="Times New Roman" w:cs="Times New Roman"/>
        </w:rPr>
      </w:pPr>
      <w:r w:rsidRPr="008E0EC5">
        <w:rPr>
          <w:rFonts w:ascii="Times New Roman" w:eastAsiaTheme="minorEastAsia" w:hAnsi="Times New Roman" w:cs="Times New Roman"/>
        </w:rPr>
        <w:t>Show that the chain is irreducible. Is it Ergodic?</w:t>
      </w:r>
    </w:p>
    <w:p w:rsidR="00BE761C" w:rsidRPr="008E0EC5" w:rsidRDefault="00BE761C" w:rsidP="00BE761C">
      <w:pPr>
        <w:pStyle w:val="ListParagraph"/>
        <w:numPr>
          <w:ilvl w:val="0"/>
          <w:numId w:val="12"/>
        </w:numPr>
        <w:spacing w:line="360" w:lineRule="auto"/>
        <w:rPr>
          <w:rFonts w:ascii="Times New Roman" w:eastAsiaTheme="minorEastAsia" w:hAnsi="Times New Roman" w:cs="Times New Roman"/>
        </w:rPr>
      </w:pPr>
      <w:r w:rsidRPr="008E0EC5">
        <w:rPr>
          <w:rFonts w:ascii="Times New Roman" w:eastAsiaTheme="minorEastAsia" w:hAnsi="Times New Roman" w:cs="Times New Roman"/>
        </w:rPr>
        <w:t xml:space="preserve">Find </w:t>
      </w:r>
      <w:r w:rsidRPr="008E0EC5">
        <w:rPr>
          <w:rFonts w:ascii="Times New Roman" w:eastAsiaTheme="minorEastAsia" w:hAnsi="Times New Roman" w:cs="Times New Roman"/>
          <w:position w:val="-10"/>
        </w:rPr>
        <w:object w:dxaOrig="180" w:dyaOrig="340">
          <v:shape id="_x0000_i1027" type="#_x0000_t75" style="width:8.7pt;height:16.85pt" o:ole="">
            <v:imagedata r:id="rId11" o:title=""/>
          </v:shape>
          <o:OLEObject Type="Embed" ProgID="Equation.3" ShapeID="_x0000_i1027" DrawAspect="Content" ObjectID="_1362569719" r:id="rId12"/>
        </w:object>
      </w:r>
      <w:r w:rsidRPr="008E0EC5">
        <w:rPr>
          <w:rFonts w:ascii="Times New Roman" w:eastAsiaTheme="minorEastAsia" w:hAnsi="Times New Roman" w:cs="Times New Roman"/>
          <w:position w:val="-22"/>
        </w:rPr>
        <w:object w:dxaOrig="980" w:dyaOrig="499">
          <v:shape id="_x0000_i1028" type="#_x0000_t75" style="width:48.75pt;height:24.95pt" o:ole="">
            <v:imagedata r:id="rId13" o:title=""/>
          </v:shape>
          <o:OLEObject Type="Embed" ProgID="Equation.3" ShapeID="_x0000_i1028" DrawAspect="Content" ObjectID="_1362569720" r:id="rId14"/>
        </w:object>
      </w:r>
      <w:r w:rsidRPr="008E0EC5">
        <w:rPr>
          <w:rFonts w:ascii="Times New Roman" w:eastAsiaTheme="minorEastAsia" w:hAnsi="Times New Roman" w:cs="Times New Roman"/>
        </w:rPr>
        <w:t>for x = 0 ,1, 2 . . . whenever it exists</w:t>
      </w:r>
    </w:p>
    <w:p w:rsidR="00BE761C" w:rsidRPr="008E0EC5" w:rsidRDefault="00BE761C" w:rsidP="00BE761C">
      <w:pPr>
        <w:pStyle w:val="ListParagraph"/>
        <w:numPr>
          <w:ilvl w:val="0"/>
          <w:numId w:val="12"/>
        </w:numPr>
        <w:spacing w:line="360" w:lineRule="auto"/>
        <w:rPr>
          <w:rFonts w:ascii="Times New Roman" w:eastAsiaTheme="minorEastAsia" w:hAnsi="Times New Roman" w:cs="Times New Roman"/>
        </w:rPr>
      </w:pPr>
      <w:r w:rsidRPr="008E0EC5">
        <w:rPr>
          <w:rFonts w:ascii="Times New Roman" w:eastAsiaTheme="minorEastAsia" w:hAnsi="Times New Roman" w:cs="Times New Roman"/>
        </w:rPr>
        <w:t>Find the stationary distribution, if it exists.</w:t>
      </w:r>
    </w:p>
    <w:p w:rsidR="00BE761C" w:rsidRPr="008E0EC5" w:rsidRDefault="00BE761C" w:rsidP="00BE761C">
      <w:pPr>
        <w:spacing w:line="360" w:lineRule="auto"/>
        <w:rPr>
          <w:rFonts w:eastAsiaTheme="minorEastAsia"/>
        </w:rPr>
      </w:pPr>
      <w:r w:rsidRPr="008E0EC5">
        <w:rPr>
          <w:rFonts w:eastAsiaTheme="minorEastAsia"/>
        </w:rPr>
        <w:t>2  a) Consider two independent samples of sizes n</w:t>
      </w:r>
      <w:r w:rsidRPr="008E0EC5">
        <w:rPr>
          <w:rFonts w:eastAsiaTheme="minorEastAsia"/>
          <w:vertAlign w:val="subscript"/>
        </w:rPr>
        <w:t>1</w:t>
      </w:r>
      <w:r w:rsidRPr="008E0EC5">
        <w:rPr>
          <w:rFonts w:eastAsiaTheme="minorEastAsia"/>
        </w:rPr>
        <w:t>= 10 , n</w:t>
      </w:r>
      <w:r w:rsidRPr="008E0EC5">
        <w:rPr>
          <w:rFonts w:eastAsiaTheme="minorEastAsia"/>
          <w:vertAlign w:val="subscript"/>
        </w:rPr>
        <w:t>2</w:t>
      </w:r>
      <w:r w:rsidRPr="008E0EC5">
        <w:rPr>
          <w:rFonts w:eastAsiaTheme="minorEastAsia"/>
        </w:rPr>
        <w:t xml:space="preserve"> = 12 from two tri-variate normal   </w:t>
      </w:r>
    </w:p>
    <w:p w:rsidR="00BE761C" w:rsidRPr="008E0EC5" w:rsidRDefault="00BE761C" w:rsidP="00BE761C">
      <w:pPr>
        <w:spacing w:line="360" w:lineRule="auto"/>
        <w:rPr>
          <w:rFonts w:eastAsiaTheme="minorEastAsia"/>
        </w:rPr>
      </w:pPr>
      <w:r w:rsidRPr="008E0EC5">
        <w:rPr>
          <w:rFonts w:eastAsiaTheme="minorEastAsia"/>
        </w:rPr>
        <w:t xml:space="preserve">        populations with equal variance-covariance matrices. The sample  mean vectors and the pooled  </w:t>
      </w:r>
    </w:p>
    <w:p w:rsidR="00BE761C" w:rsidRPr="008E0EC5" w:rsidRDefault="00BE761C" w:rsidP="00BE761C">
      <w:pPr>
        <w:spacing w:line="360" w:lineRule="auto"/>
        <w:rPr>
          <w:rFonts w:eastAsiaTheme="minorEastAsia"/>
        </w:rPr>
      </w:pPr>
      <w:r w:rsidRPr="008E0EC5">
        <w:rPr>
          <w:rFonts w:eastAsiaTheme="minorEastAsia"/>
        </w:rPr>
        <w:t xml:space="preserve">        variance- covariance matrix are </w:t>
      </w:r>
    </w:p>
    <w:p w:rsidR="00BE761C" w:rsidRPr="008E0EC5" w:rsidRDefault="00BE761C" w:rsidP="00BE761C">
      <w:pPr>
        <w:spacing w:line="360" w:lineRule="auto"/>
        <w:rPr>
          <w:rFonts w:eastAsiaTheme="minorEastAsia"/>
        </w:rPr>
      </w:pPr>
      <w:r w:rsidRPr="008E0EC5">
        <w:rPr>
          <w:rFonts w:eastAsiaTheme="minorEastAsia"/>
          <w:position w:val="-50"/>
        </w:rPr>
        <w:t xml:space="preserve">        </w:t>
      </w:r>
      <w:r w:rsidRPr="008E0EC5">
        <w:rPr>
          <w:rFonts w:eastAsiaTheme="minorEastAsia"/>
          <w:position w:val="-50"/>
        </w:rPr>
        <w:object w:dxaOrig="1480" w:dyaOrig="1120">
          <v:shape id="_x0000_i1029" type="#_x0000_t75" style="width:74.3pt;height:55.75pt" o:ole="">
            <v:imagedata r:id="rId15" o:title=""/>
          </v:shape>
          <o:OLEObject Type="Embed" ProgID="Equation.3" ShapeID="_x0000_i1029" DrawAspect="Content" ObjectID="_1362569721" r:id="rId16"/>
        </w:object>
      </w:r>
      <w:r w:rsidRPr="008E0EC5">
        <w:rPr>
          <w:rFonts w:eastAsiaTheme="minorEastAsia"/>
        </w:rPr>
        <w:t xml:space="preserve">  ,    </w:t>
      </w:r>
      <w:r w:rsidRPr="008E0EC5">
        <w:rPr>
          <w:rFonts w:eastAsiaTheme="minorEastAsia"/>
          <w:position w:val="-50"/>
        </w:rPr>
        <w:object w:dxaOrig="1620" w:dyaOrig="1120">
          <v:shape id="_x0000_i1030" type="#_x0000_t75" style="width:80.7pt;height:55.75pt" o:ole="">
            <v:imagedata r:id="rId17" o:title=""/>
          </v:shape>
          <o:OLEObject Type="Embed" ProgID="Equation.3" ShapeID="_x0000_i1030" DrawAspect="Content" ObjectID="_1362569722" r:id="rId18"/>
        </w:object>
      </w:r>
      <w:r w:rsidRPr="008E0EC5">
        <w:rPr>
          <w:rFonts w:eastAsiaTheme="minorEastAsia"/>
        </w:rPr>
        <w:t xml:space="preserve"> and  </w:t>
      </w:r>
      <w:r w:rsidRPr="008E0EC5">
        <w:rPr>
          <w:rFonts w:eastAsiaTheme="minorEastAsia"/>
          <w:position w:val="-50"/>
        </w:rPr>
        <w:object w:dxaOrig="4220" w:dyaOrig="1120">
          <v:shape id="_x0000_i1031" type="#_x0000_t75" style="width:210.75pt;height:55.75pt" o:ole="">
            <v:imagedata r:id="rId19" o:title=""/>
          </v:shape>
          <o:OLEObject Type="Embed" ProgID="Equation.3" ShapeID="_x0000_i1031" DrawAspect="Content" ObjectID="_1362569723" r:id="rId20"/>
        </w:object>
      </w:r>
    </w:p>
    <w:p w:rsidR="00BE761C" w:rsidRDefault="00BE761C" w:rsidP="00BE761C">
      <w:pPr>
        <w:spacing w:line="360" w:lineRule="auto"/>
        <w:rPr>
          <w:rFonts w:eastAsiaTheme="minorEastAsia"/>
        </w:rPr>
      </w:pPr>
      <w:r w:rsidRPr="008E0EC5">
        <w:rPr>
          <w:rFonts w:eastAsiaTheme="minorEastAsia"/>
        </w:rPr>
        <w:t xml:space="preserve">         Test whether the mean vectors of the two populations are equal                                               </w:t>
      </w:r>
      <w:r>
        <w:rPr>
          <w:rFonts w:eastAsiaTheme="minorEastAsia"/>
        </w:rPr>
        <w:t xml:space="preserve">        </w:t>
      </w:r>
      <w:r w:rsidRPr="008E0EC5">
        <w:rPr>
          <w:rFonts w:eastAsiaTheme="minorEastAsia"/>
        </w:rPr>
        <w:t>(16)</w:t>
      </w:r>
    </w:p>
    <w:p w:rsidR="00BE761C" w:rsidRDefault="00BE761C" w:rsidP="00BE761C">
      <w:pPr>
        <w:spacing w:line="360" w:lineRule="auto"/>
        <w:rPr>
          <w:rFonts w:eastAsiaTheme="minorEastAsia"/>
        </w:rPr>
      </w:pPr>
    </w:p>
    <w:p w:rsidR="00BE761C" w:rsidRPr="008E0EC5" w:rsidRDefault="00BE761C" w:rsidP="00BE761C">
      <w:pPr>
        <w:spacing w:line="360" w:lineRule="auto"/>
        <w:rPr>
          <w:rFonts w:eastAsiaTheme="minorEastAsia"/>
        </w:rPr>
      </w:pPr>
    </w:p>
    <w:p w:rsidR="00BE761C" w:rsidRPr="008E0EC5" w:rsidRDefault="00BE761C" w:rsidP="00BE761C">
      <w:pPr>
        <w:spacing w:line="360" w:lineRule="auto"/>
        <w:rPr>
          <w:rFonts w:eastAsiaTheme="minorEastAsia"/>
        </w:rPr>
      </w:pPr>
      <w:r w:rsidRPr="008E0EC5">
        <w:rPr>
          <w:rFonts w:eastAsiaTheme="minorEastAsia"/>
        </w:rPr>
        <w:lastRenderedPageBreak/>
        <w:t xml:space="preserve">    b) The distances between pairs of five objects are given below:</w:t>
      </w:r>
    </w:p>
    <w:p w:rsidR="00BE761C" w:rsidRPr="008E0EC5" w:rsidRDefault="00BE761C" w:rsidP="00BE761C">
      <w:pPr>
        <w:spacing w:line="360" w:lineRule="auto"/>
        <w:rPr>
          <w:rFonts w:eastAsiaTheme="minorEastAsia"/>
        </w:rPr>
      </w:pPr>
      <w:r w:rsidRPr="008E0EC5">
        <w:rPr>
          <w:rFonts w:eastAsiaTheme="minorEastAsia"/>
        </w:rPr>
        <w:t xml:space="preserve">                               1     2      3     4      5</w:t>
      </w:r>
    </w:p>
    <w:p w:rsidR="00BE761C" w:rsidRPr="008E0EC5" w:rsidRDefault="00BE761C" w:rsidP="00BE761C">
      <w:pPr>
        <w:spacing w:line="360" w:lineRule="auto"/>
        <w:rPr>
          <w:rFonts w:eastAsiaTheme="minorEastAsia"/>
        </w:rPr>
      </w:pPr>
      <w:r w:rsidRPr="008E0EC5">
        <w:rPr>
          <w:rFonts w:eastAsiaTheme="minorEastAsia"/>
        </w:rPr>
        <w:t xml:space="preserve">                       </w:t>
      </w:r>
      <m:oMath>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2</m:t>
              </m:r>
            </m:e>
          </m:mr>
          <m:mr>
            <m:e>
              <m:r>
                <w:rPr>
                  <w:rFonts w:ascii="Cambria Math" w:hAnsi="Cambria Math"/>
                </w:rPr>
                <m:t>3</m:t>
              </m:r>
              <m:ctrlPr>
                <w:rPr>
                  <w:rFonts w:ascii="Cambria Math" w:eastAsia="Cambria Math" w:hAnsi="Cambria Math" w:cs="Cambria Math"/>
                  <w:i/>
                </w:rPr>
              </m:ctrlPr>
            </m:e>
          </m:mr>
          <m:mr>
            <m:e>
              <m:r>
                <w:rPr>
                  <w:rFonts w:ascii="Cambria Math" w:eastAsia="Cambria Math" w:hAnsi="Cambria Math" w:cs="Cambria Math"/>
                </w:rPr>
                <m:t>4</m:t>
              </m:r>
              <m:ctrlPr>
                <w:rPr>
                  <w:rFonts w:ascii="Cambria Math" w:eastAsia="Cambria Math" w:hAnsi="Cambria Math" w:cs="Cambria Math"/>
                  <w:i/>
                </w:rPr>
              </m:ctrlPr>
            </m:e>
          </m:mr>
          <m:mr>
            <m:e>
              <m:r>
                <w:rPr>
                  <w:rFonts w:ascii="Cambria Math" w:eastAsia="Cambria Math" w:hAnsi="Cambria Math" w:cs="Cambria Math"/>
                </w:rPr>
                <m:t>5</m:t>
              </m:r>
            </m:e>
          </m:mr>
        </m:m>
      </m:oMath>
      <w:r w:rsidRPr="008E0EC5">
        <w:rPr>
          <w:rFonts w:eastAsiaTheme="minorEastAsia"/>
        </w:rPr>
        <w:t xml:space="preserve">  </w:t>
      </w:r>
      <m:oMath>
        <m:d>
          <m:dPr>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rPr>
                    <m:t>0</m:t>
                  </m:r>
                </m:e>
                <m:e/>
                <m:e>
                  <m:ctrlPr>
                    <w:rPr>
                      <w:rFonts w:ascii="Cambria Math" w:eastAsia="Cambria Math" w:hAnsi="Cambria Math" w:cs="Cambria Math"/>
                      <w:i/>
                    </w:rPr>
                  </m:ctrlPr>
                </m:e>
                <m:e>
                  <m:ctrlPr>
                    <w:rPr>
                      <w:rFonts w:ascii="Cambria Math" w:eastAsia="Cambria Math" w:hAnsi="Cambria Math" w:cs="Cambria Math"/>
                      <w:i/>
                    </w:rPr>
                  </m:ctrlPr>
                </m:e>
                <m:e>
                  <m:ctrlPr>
                    <w:rPr>
                      <w:rFonts w:ascii="Cambria Math" w:eastAsia="Cambria Math" w:hAnsi="Cambria Math" w:cs="Cambria Math"/>
                      <w:i/>
                    </w:rPr>
                  </m:ctrlPr>
                </m:e>
              </m:mr>
              <m:mr>
                <m:e>
                  <m:r>
                    <w:rPr>
                      <w:rFonts w:ascii="Cambria Math" w:eastAsia="Cambria Math" w:hAnsi="Cambria Math" w:cs="Cambria Math"/>
                    </w:rPr>
                    <m:t>8</m:t>
                  </m:r>
                </m:e>
                <m:e>
                  <m:r>
                    <w:rPr>
                      <w:rFonts w:ascii="Cambria Math" w:hAnsi="Cambria Math"/>
                    </w:rPr>
                    <m:t>0</m:t>
                  </m:r>
                  <m:ctrlPr>
                    <w:rPr>
                      <w:rFonts w:ascii="Cambria Math" w:eastAsia="Cambria Math" w:hAnsi="Cambria Math" w:cs="Cambria Math"/>
                      <w:i/>
                    </w:rPr>
                  </m:ctrlPr>
                </m:e>
                <m:e>
                  <m:ctrlPr>
                    <w:rPr>
                      <w:rFonts w:ascii="Cambria Math" w:eastAsia="Cambria Math" w:hAnsi="Cambria Math" w:cs="Cambria Math"/>
                      <w:i/>
                    </w:rPr>
                  </m:ctrlPr>
                </m:e>
                <m:e>
                  <m:ctrlPr>
                    <w:rPr>
                      <w:rFonts w:ascii="Cambria Math" w:eastAsia="Cambria Math" w:hAnsi="Cambria Math" w:cs="Cambria Math"/>
                      <w:i/>
                    </w:rPr>
                  </m:ctrlPr>
                </m:e>
                <m:e>
                  <m:ctrlPr>
                    <w:rPr>
                      <w:rFonts w:ascii="Cambria Math" w:eastAsia="Cambria Math" w:hAnsi="Cambria Math" w:cs="Cambria Math"/>
                      <w:i/>
                    </w:rPr>
                  </m:ctrlPr>
                </m:e>
              </m:mr>
              <m:mr>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9</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ctrlPr>
                    <w:rPr>
                      <w:rFonts w:ascii="Cambria Math" w:eastAsia="Cambria Math" w:hAnsi="Cambria Math" w:cs="Cambria Math"/>
                      <w:i/>
                    </w:rPr>
                  </m:ctrlPr>
                </m:e>
                <m:e>
                  <m:ctrlPr>
                    <w:rPr>
                      <w:rFonts w:ascii="Cambria Math" w:eastAsia="Cambria Math" w:hAnsi="Cambria Math" w:cs="Cambria Math"/>
                      <w:i/>
                    </w:rPr>
                  </m:ctrlPr>
                </m:e>
              </m:mr>
              <m:mr>
                <m:e>
                  <m:r>
                    <w:rPr>
                      <w:rFonts w:ascii="Cambria Math" w:eastAsia="Cambria Math" w:hAnsi="Cambria Math" w:cs="Cambria Math"/>
                    </w:rPr>
                    <m:t>10</m:t>
                  </m:r>
                  <m:ctrlPr>
                    <w:rPr>
                      <w:rFonts w:ascii="Cambria Math" w:eastAsia="Cambria Math" w:hAnsi="Cambria Math" w:cs="Cambria Math"/>
                      <w:i/>
                    </w:rPr>
                  </m:ctrlPr>
                </m:e>
                <m:e>
                  <m:r>
                    <w:rPr>
                      <w:rFonts w:ascii="Cambria Math" w:eastAsia="Cambria Math" w:hAnsi="Cambria Math" w:cs="Cambria Math"/>
                    </w:rPr>
                    <m:t>5</m:t>
                  </m:r>
                  <m:ctrlPr>
                    <w:rPr>
                      <w:rFonts w:ascii="Cambria Math" w:eastAsia="Cambria Math" w:hAnsi="Cambria Math" w:cs="Cambria Math"/>
                      <w:i/>
                    </w:rPr>
                  </m:ctrlPr>
                </m:e>
                <m:e>
                  <m:r>
                    <w:rPr>
                      <w:rFonts w:ascii="Cambria Math" w:eastAsia="Cambria Math" w:hAnsi="Cambria Math" w:cs="Cambria Math"/>
                    </w:rPr>
                    <m:t>7</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ctrlPr>
                    <w:rPr>
                      <w:rFonts w:ascii="Cambria Math" w:eastAsia="Cambria Math" w:hAnsi="Cambria Math" w:cs="Cambria Math"/>
                      <w:i/>
                    </w:rPr>
                  </m:ctrlPr>
                </m:e>
              </m:mr>
              <m:mr>
                <m:e>
                  <m:r>
                    <w:rPr>
                      <w:rFonts w:ascii="Cambria Math" w:eastAsia="Cambria Math" w:hAnsi="Cambria Math" w:cs="Cambria Math"/>
                    </w:rPr>
                    <m:t>11</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9</m:t>
                  </m:r>
                  <m:ctrlPr>
                    <w:rPr>
                      <w:rFonts w:ascii="Cambria Math" w:eastAsia="Cambria Math" w:hAnsi="Cambria Math" w:cs="Cambria Math"/>
                      <w:i/>
                    </w:rPr>
                  </m:ctrlPr>
                </m:e>
                <m:e>
                  <m:r>
                    <w:rPr>
                      <w:rFonts w:ascii="Cambria Math" w:eastAsia="Cambria Math" w:hAnsi="Cambria Math" w:cs="Cambria Math"/>
                    </w:rPr>
                    <m:t>0</m:t>
                  </m:r>
                </m:e>
              </m:mr>
            </m:m>
          </m:e>
        </m:d>
      </m:oMath>
    </w:p>
    <w:p w:rsidR="00BE761C" w:rsidRPr="008E0EC5" w:rsidRDefault="00BE761C" w:rsidP="00BE761C">
      <w:pPr>
        <w:spacing w:line="360" w:lineRule="auto"/>
        <w:rPr>
          <w:rFonts w:eastAsiaTheme="minorEastAsia"/>
        </w:rPr>
      </w:pPr>
      <w:r w:rsidRPr="008E0EC5">
        <w:rPr>
          <w:rFonts w:eastAsiaTheme="minorEastAsia"/>
        </w:rPr>
        <w:t xml:space="preserve">       Apply the </w:t>
      </w:r>
      <w:r w:rsidRPr="008E0EC5">
        <w:rPr>
          <w:rFonts w:eastAsiaTheme="minorEastAsia"/>
          <w:i/>
        </w:rPr>
        <w:t>Single Linkage</w:t>
      </w:r>
      <w:r w:rsidRPr="008E0EC5">
        <w:rPr>
          <w:rFonts w:eastAsiaTheme="minorEastAsia"/>
        </w:rPr>
        <w:t xml:space="preserve"> Algorithm to carry out clustering of the five objects.                         </w:t>
      </w:r>
      <w:r>
        <w:rPr>
          <w:rFonts w:eastAsiaTheme="minorEastAsia"/>
        </w:rPr>
        <w:t xml:space="preserve">       </w:t>
      </w:r>
      <w:r w:rsidRPr="008E0EC5">
        <w:rPr>
          <w:rFonts w:eastAsiaTheme="minorEastAsia"/>
        </w:rPr>
        <w:t>(18)</w:t>
      </w:r>
    </w:p>
    <w:p w:rsidR="00BE761C" w:rsidRPr="008E0EC5" w:rsidRDefault="00BE761C" w:rsidP="00BE761C"/>
    <w:p w:rsidR="00BE761C" w:rsidRPr="008E0EC5" w:rsidRDefault="00BE761C" w:rsidP="00BE761C">
      <w:pPr>
        <w:rPr>
          <w:b/>
        </w:rPr>
      </w:pPr>
      <w:r w:rsidRPr="008E0EC5">
        <w:t xml:space="preserve">3. Let </w:t>
      </w:r>
      <w:r w:rsidRPr="008E0EC5">
        <w:rPr>
          <w:b/>
        </w:rPr>
        <w:t>X ~ B ( 1, θ ); θ = 0.1, 0.2, 0.3.</w:t>
      </w:r>
      <w:r w:rsidRPr="008E0EC5">
        <w:t xml:space="preserve"> Examine if UMP level </w:t>
      </w:r>
      <w:r w:rsidRPr="008E0EC5">
        <w:rPr>
          <w:b/>
        </w:rPr>
        <w:t>0.05</w:t>
      </w:r>
      <w:r w:rsidRPr="008E0EC5">
        <w:t xml:space="preserve"> test exists for </w:t>
      </w:r>
      <w:r w:rsidRPr="008E0EC5">
        <w:rPr>
          <w:b/>
        </w:rPr>
        <w:t xml:space="preserve">H : θ = 0.2  </w:t>
      </w:r>
      <w:r w:rsidRPr="008E0EC5">
        <w:t>Vs</w:t>
      </w:r>
      <w:r w:rsidRPr="008E0EC5">
        <w:rPr>
          <w:b/>
        </w:rPr>
        <w:t xml:space="preserve">          </w:t>
      </w:r>
    </w:p>
    <w:p w:rsidR="00BE761C" w:rsidRDefault="00BE761C" w:rsidP="00BE761C">
      <w:pPr>
        <w:tabs>
          <w:tab w:val="left" w:pos="5059"/>
        </w:tabs>
      </w:pPr>
      <w:r w:rsidRPr="008E0EC5">
        <w:rPr>
          <w:b/>
        </w:rPr>
        <w:t xml:space="preserve">    K : θ = 0.1, 0.3.</w:t>
      </w:r>
      <w:r w:rsidRPr="008E0EC5">
        <w:t xml:space="preserve"> Otherwise find UMPU </w:t>
      </w:r>
      <w:r w:rsidRPr="008E0EC5">
        <w:rPr>
          <w:b/>
        </w:rPr>
        <w:t>0.05</w:t>
      </w:r>
      <w:r w:rsidRPr="008E0EC5">
        <w:t xml:space="preserve"> test.</w:t>
      </w:r>
      <w:bookmarkStart w:id="0" w:name="_GoBack"/>
      <w:bookmarkEnd w:id="0"/>
      <w:r w:rsidRPr="008E0EC5">
        <w:tab/>
      </w:r>
      <w:r w:rsidRPr="008E0EC5">
        <w:tab/>
      </w:r>
      <w:r w:rsidRPr="008E0EC5">
        <w:tab/>
      </w:r>
      <w:r w:rsidRPr="008E0EC5">
        <w:tab/>
      </w:r>
      <w:r w:rsidRPr="008E0EC5">
        <w:tab/>
      </w:r>
      <w:r w:rsidRPr="008E0EC5">
        <w:tab/>
      </w:r>
      <w:r>
        <w:t xml:space="preserve">                      </w:t>
      </w:r>
      <w:r w:rsidRPr="008E0EC5">
        <w:t>(34)</w:t>
      </w:r>
    </w:p>
    <w:p w:rsidR="00BE761C" w:rsidRDefault="00BE761C" w:rsidP="00BE761C">
      <w:pPr>
        <w:tabs>
          <w:tab w:val="left" w:pos="5059"/>
        </w:tabs>
      </w:pPr>
    </w:p>
    <w:p w:rsidR="00BE761C" w:rsidRPr="008E0EC5" w:rsidRDefault="00BE761C" w:rsidP="00BE761C">
      <w:pPr>
        <w:tabs>
          <w:tab w:val="left" w:pos="5059"/>
        </w:tabs>
      </w:pPr>
    </w:p>
    <w:p w:rsidR="00BE761C" w:rsidRDefault="00BE761C" w:rsidP="00BE761C">
      <w:r w:rsidRPr="00313744">
        <w:t>4. In a population with N =  4, the Y</w:t>
      </w:r>
      <w:r w:rsidRPr="00313744">
        <w:rPr>
          <w:vertAlign w:val="subscript"/>
        </w:rPr>
        <w:t>i</w:t>
      </w:r>
      <w:r w:rsidRPr="00313744">
        <w:t xml:space="preserve"> values are 11,12,1 3,1 4,15. Enlist all possible samples of size     n = 2, with SRSWOR and verify that E (s</w:t>
      </w:r>
      <w:r w:rsidRPr="00313744">
        <w:rPr>
          <w:vertAlign w:val="superscript"/>
        </w:rPr>
        <w:t>2</w:t>
      </w:r>
      <w:r w:rsidRPr="00313744">
        <w:t>) = S</w:t>
      </w:r>
      <w:r w:rsidRPr="00313744">
        <w:rPr>
          <w:vertAlign w:val="superscript"/>
        </w:rPr>
        <w:t>2</w:t>
      </w:r>
      <w:r w:rsidRPr="00313744">
        <w:t>.</w:t>
      </w:r>
      <w:r w:rsidRPr="00313744">
        <w:tab/>
      </w:r>
      <w:r>
        <w:t xml:space="preserve">Also Calculate the standard error of the sample mean.                                                                                                                                                                     </w:t>
      </w:r>
    </w:p>
    <w:p w:rsidR="00BE761C" w:rsidRDefault="00BE761C" w:rsidP="00BE761C">
      <w:r>
        <w:t xml:space="preserve">           </w:t>
      </w:r>
      <w:r>
        <w:tab/>
      </w:r>
      <w:r>
        <w:tab/>
      </w:r>
      <w:r>
        <w:tab/>
      </w:r>
      <w:r>
        <w:tab/>
      </w:r>
      <w:r>
        <w:tab/>
      </w:r>
      <w:r>
        <w:tab/>
      </w:r>
      <w:r>
        <w:tab/>
      </w:r>
      <w:r>
        <w:tab/>
      </w:r>
      <w:r>
        <w:tab/>
      </w:r>
      <w:r>
        <w:tab/>
      </w:r>
      <w:r>
        <w:tab/>
      </w:r>
      <w:r>
        <w:tab/>
      </w:r>
      <w:r>
        <w:tab/>
        <w:t xml:space="preserve">          </w:t>
      </w:r>
      <w:r w:rsidRPr="008E0EC5">
        <w:t>(34)</w:t>
      </w:r>
    </w:p>
    <w:p w:rsidR="00BE761C" w:rsidRDefault="00BE761C" w:rsidP="00BE761C"/>
    <w:p w:rsidR="00BE761C" w:rsidRDefault="00BE761C" w:rsidP="00BE761C"/>
    <w:p w:rsidR="00BE761C" w:rsidRPr="004372A9" w:rsidRDefault="00BE761C" w:rsidP="00BE761C"/>
    <w:p w:rsidR="00BE761C" w:rsidRPr="008E0EC5" w:rsidRDefault="00BE761C" w:rsidP="00BE761C">
      <w:pPr>
        <w:spacing w:line="360" w:lineRule="auto"/>
        <w:jc w:val="both"/>
      </w:pPr>
      <w:r w:rsidRPr="008E0EC5">
        <w:t>5 (a) Marks secured by over one lakh students in a competitive examination were displayed in 39           display boards. In each board marks of approximately 3000 students were given. Kiran, a student         who scored 94.86 marks wanted to know how many candidates have scored more than him. In         order to estimate the number of student who have scored more than him, he took a SRS of 10         boards and counted the number of students in each board who have scored more than him. The        following is the data collected.</w:t>
      </w:r>
    </w:p>
    <w:p w:rsidR="00BE761C" w:rsidRPr="008E0EC5" w:rsidRDefault="00BE761C" w:rsidP="00BE761C">
      <w:pPr>
        <w:spacing w:line="360" w:lineRule="auto"/>
        <w:ind w:left="720"/>
        <w:jc w:val="both"/>
      </w:pPr>
      <w:r w:rsidRPr="008E0EC5">
        <w:t>13, 28, 5, 12, 0, 34, 14, 41, 25 and 6.</w:t>
      </w:r>
    </w:p>
    <w:p w:rsidR="00BE761C" w:rsidRDefault="00BE761C" w:rsidP="00BE761C">
      <w:r w:rsidRPr="008E0EC5">
        <w:t xml:space="preserve">       Estimate the number of student who would have scored more than Kiran and also estimate the        variance of its estimate. </w:t>
      </w:r>
      <w:r w:rsidRPr="008E0EC5">
        <w:tab/>
      </w:r>
      <w:r w:rsidRPr="008E0EC5">
        <w:tab/>
      </w:r>
      <w:r w:rsidRPr="008E0EC5">
        <w:tab/>
      </w:r>
      <w:r w:rsidRPr="008E0EC5">
        <w:tab/>
      </w:r>
      <w:r w:rsidRPr="008E0EC5">
        <w:tab/>
      </w:r>
      <w:r w:rsidRPr="008E0EC5">
        <w:tab/>
      </w:r>
      <w:r w:rsidRPr="008E0EC5">
        <w:tab/>
      </w:r>
      <w:r w:rsidRPr="008E0EC5">
        <w:tab/>
      </w:r>
      <w:r w:rsidRPr="008E0EC5">
        <w:tab/>
      </w:r>
      <w:r>
        <w:t xml:space="preserve">                     </w:t>
      </w:r>
      <w:r w:rsidRPr="008E0EC5">
        <w:t>(13)</w:t>
      </w:r>
    </w:p>
    <w:p w:rsidR="00BE761C" w:rsidRPr="008E0EC5" w:rsidRDefault="00BE761C" w:rsidP="00BE761C"/>
    <w:p w:rsidR="00BE761C" w:rsidRPr="008E0EC5" w:rsidRDefault="00BE761C" w:rsidP="00BE761C">
      <w:r w:rsidRPr="008E0EC5">
        <w:t xml:space="preserve"> (b) A sample of 30 students is to be drawn from a population consisting of </w:t>
      </w:r>
      <w:r>
        <w:t>230</w:t>
      </w:r>
      <w:r w:rsidRPr="008E0EC5">
        <w:t xml:space="preserve"> students belonging to       two colleges A and B. The means and standard deviations of their marks are given below: </w:t>
      </w:r>
    </w:p>
    <w:tbl>
      <w:tblPr>
        <w:tblpPr w:leftFromText="180" w:rightFromText="180" w:vertAnchor="text" w:horzAnchor="page" w:tblpX="2413" w:tblpY="110"/>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210"/>
        <w:gridCol w:w="2688"/>
        <w:gridCol w:w="803"/>
        <w:gridCol w:w="2518"/>
      </w:tblGrid>
      <w:tr w:rsidR="00BE761C" w:rsidRPr="008E0EC5" w:rsidTr="000A1D60">
        <w:tc>
          <w:tcPr>
            <w:tcW w:w="0" w:type="auto"/>
            <w:shd w:val="clear" w:color="auto" w:fill="auto"/>
          </w:tcPr>
          <w:p w:rsidR="00BE761C" w:rsidRPr="008E0EC5" w:rsidRDefault="00BE761C" w:rsidP="000A1D60"/>
        </w:tc>
        <w:tc>
          <w:tcPr>
            <w:tcW w:w="0" w:type="auto"/>
            <w:shd w:val="clear" w:color="auto" w:fill="auto"/>
          </w:tcPr>
          <w:p w:rsidR="00BE761C" w:rsidRPr="008E0EC5" w:rsidRDefault="00BE761C" w:rsidP="000A1D60">
            <w:pPr>
              <w:rPr>
                <w:b/>
              </w:rPr>
            </w:pPr>
            <w:r w:rsidRPr="008E0EC5">
              <w:rPr>
                <w:b/>
              </w:rPr>
              <w:t>Total no. of students(N</w:t>
            </w:r>
            <w:r w:rsidRPr="008E0EC5">
              <w:rPr>
                <w:b/>
                <w:vertAlign w:val="subscript"/>
              </w:rPr>
              <w:t>i</w:t>
            </w:r>
            <w:r w:rsidRPr="008E0EC5">
              <w:rPr>
                <w:b/>
              </w:rPr>
              <w:t>)</w:t>
            </w:r>
          </w:p>
        </w:tc>
        <w:tc>
          <w:tcPr>
            <w:tcW w:w="0" w:type="auto"/>
            <w:shd w:val="clear" w:color="auto" w:fill="auto"/>
          </w:tcPr>
          <w:p w:rsidR="00BE761C" w:rsidRPr="008E0EC5" w:rsidRDefault="00BE761C" w:rsidP="000A1D60">
            <w:pPr>
              <w:rPr>
                <w:b/>
              </w:rPr>
            </w:pPr>
            <w:r w:rsidRPr="008E0EC5">
              <w:rPr>
                <w:b/>
              </w:rPr>
              <w:t>Mean</w:t>
            </w:r>
          </w:p>
        </w:tc>
        <w:tc>
          <w:tcPr>
            <w:tcW w:w="0" w:type="auto"/>
            <w:shd w:val="clear" w:color="auto" w:fill="auto"/>
          </w:tcPr>
          <w:p w:rsidR="00BE761C" w:rsidRPr="008E0EC5" w:rsidRDefault="00BE761C" w:rsidP="000A1D60">
            <w:pPr>
              <w:rPr>
                <w:b/>
              </w:rPr>
            </w:pPr>
            <w:r w:rsidRPr="008E0EC5">
              <w:rPr>
                <w:b/>
              </w:rPr>
              <w:t>Standard deviation(σ</w:t>
            </w:r>
            <w:r w:rsidRPr="008E0EC5">
              <w:rPr>
                <w:b/>
                <w:vertAlign w:val="subscript"/>
              </w:rPr>
              <w:t>i</w:t>
            </w:r>
            <w:r w:rsidRPr="008E0EC5">
              <w:rPr>
                <w:b/>
              </w:rPr>
              <w:t>)</w:t>
            </w:r>
          </w:p>
        </w:tc>
      </w:tr>
      <w:tr w:rsidR="00BE761C" w:rsidRPr="008E0EC5" w:rsidTr="000A1D60">
        <w:tc>
          <w:tcPr>
            <w:tcW w:w="0" w:type="auto"/>
            <w:shd w:val="clear" w:color="auto" w:fill="auto"/>
          </w:tcPr>
          <w:p w:rsidR="00BE761C" w:rsidRPr="008E0EC5" w:rsidRDefault="00BE761C" w:rsidP="000A1D60">
            <w:pPr>
              <w:rPr>
                <w:b/>
              </w:rPr>
            </w:pPr>
            <w:r w:rsidRPr="008E0EC5">
              <w:rPr>
                <w:b/>
              </w:rPr>
              <w:t>College X</w:t>
            </w:r>
          </w:p>
        </w:tc>
        <w:tc>
          <w:tcPr>
            <w:tcW w:w="0" w:type="auto"/>
            <w:shd w:val="clear" w:color="auto" w:fill="auto"/>
          </w:tcPr>
          <w:p w:rsidR="00BE761C" w:rsidRPr="008E0EC5" w:rsidRDefault="00BE761C" w:rsidP="000A1D60">
            <w:r w:rsidRPr="008E0EC5">
              <w:t>150</w:t>
            </w:r>
          </w:p>
        </w:tc>
        <w:tc>
          <w:tcPr>
            <w:tcW w:w="0" w:type="auto"/>
            <w:shd w:val="clear" w:color="auto" w:fill="auto"/>
          </w:tcPr>
          <w:p w:rsidR="00BE761C" w:rsidRPr="008E0EC5" w:rsidRDefault="00BE761C" w:rsidP="000A1D60">
            <w:r w:rsidRPr="008E0EC5">
              <w:t>25</w:t>
            </w:r>
          </w:p>
        </w:tc>
        <w:tc>
          <w:tcPr>
            <w:tcW w:w="0" w:type="auto"/>
            <w:shd w:val="clear" w:color="auto" w:fill="auto"/>
          </w:tcPr>
          <w:p w:rsidR="00BE761C" w:rsidRPr="008E0EC5" w:rsidRDefault="00BE761C" w:rsidP="000A1D60">
            <w:r w:rsidRPr="008E0EC5">
              <w:t>7</w:t>
            </w:r>
          </w:p>
        </w:tc>
      </w:tr>
      <w:tr w:rsidR="00BE761C" w:rsidRPr="008E0EC5" w:rsidTr="000A1D60">
        <w:tc>
          <w:tcPr>
            <w:tcW w:w="0" w:type="auto"/>
            <w:shd w:val="clear" w:color="auto" w:fill="auto"/>
          </w:tcPr>
          <w:p w:rsidR="00BE761C" w:rsidRPr="008E0EC5" w:rsidRDefault="00BE761C" w:rsidP="000A1D60">
            <w:pPr>
              <w:rPr>
                <w:b/>
              </w:rPr>
            </w:pPr>
            <w:r w:rsidRPr="008E0EC5">
              <w:rPr>
                <w:b/>
              </w:rPr>
              <w:t>College Y</w:t>
            </w:r>
          </w:p>
        </w:tc>
        <w:tc>
          <w:tcPr>
            <w:tcW w:w="0" w:type="auto"/>
            <w:shd w:val="clear" w:color="auto" w:fill="auto"/>
          </w:tcPr>
          <w:p w:rsidR="00BE761C" w:rsidRPr="008E0EC5" w:rsidRDefault="00BE761C" w:rsidP="000A1D60">
            <w:r w:rsidRPr="008E0EC5">
              <w:t>80</w:t>
            </w:r>
          </w:p>
        </w:tc>
        <w:tc>
          <w:tcPr>
            <w:tcW w:w="0" w:type="auto"/>
            <w:shd w:val="clear" w:color="auto" w:fill="auto"/>
          </w:tcPr>
          <w:p w:rsidR="00BE761C" w:rsidRPr="008E0EC5" w:rsidRDefault="00BE761C" w:rsidP="000A1D60">
            <w:r w:rsidRPr="008E0EC5">
              <w:t>50</w:t>
            </w:r>
          </w:p>
        </w:tc>
        <w:tc>
          <w:tcPr>
            <w:tcW w:w="0" w:type="auto"/>
            <w:shd w:val="clear" w:color="auto" w:fill="auto"/>
          </w:tcPr>
          <w:p w:rsidR="00BE761C" w:rsidRPr="008E0EC5" w:rsidRDefault="00BE761C" w:rsidP="000A1D60">
            <w:r w:rsidRPr="008E0EC5">
              <w:t>32</w:t>
            </w:r>
          </w:p>
        </w:tc>
      </w:tr>
    </w:tbl>
    <w:p w:rsidR="00BE761C" w:rsidRPr="008E0EC5" w:rsidRDefault="00BE761C" w:rsidP="00BE761C">
      <w:pPr>
        <w:spacing w:line="360" w:lineRule="auto"/>
      </w:pPr>
      <w:r w:rsidRPr="008E0EC5">
        <w:t xml:space="preserve">   </w:t>
      </w:r>
    </w:p>
    <w:p w:rsidR="00BE761C" w:rsidRPr="008E0EC5" w:rsidRDefault="00BE761C" w:rsidP="00BE761C">
      <w:pPr>
        <w:spacing w:line="360" w:lineRule="auto"/>
      </w:pPr>
    </w:p>
    <w:p w:rsidR="00BE761C" w:rsidRPr="008E0EC5" w:rsidRDefault="00BE761C" w:rsidP="00BE761C"/>
    <w:p w:rsidR="00BE761C" w:rsidRDefault="00BE761C" w:rsidP="00BE761C">
      <w:pPr>
        <w:ind w:left="315"/>
      </w:pPr>
    </w:p>
    <w:p w:rsidR="00BE761C" w:rsidRDefault="00BE761C" w:rsidP="00BE761C">
      <w:pPr>
        <w:ind w:left="315"/>
      </w:pPr>
    </w:p>
    <w:p w:rsidR="00BE761C" w:rsidRPr="008E0EC5" w:rsidRDefault="00BE761C" w:rsidP="00BE761C">
      <w:pPr>
        <w:ind w:left="315"/>
      </w:pPr>
      <w:r w:rsidRPr="008E0EC5">
        <w:t>How would you draw the sample using proportional allocation technique? Hence obtain the variance of estimate of the population mean and compare its efficiency with simple random sampling without replacement.</w:t>
      </w:r>
      <w:r w:rsidRPr="008E0EC5">
        <w:tab/>
      </w:r>
      <w:r w:rsidRPr="008E0EC5">
        <w:tab/>
      </w:r>
      <w:r w:rsidRPr="008E0EC5">
        <w:tab/>
      </w:r>
      <w:r w:rsidRPr="008E0EC5">
        <w:tab/>
      </w:r>
      <w:r w:rsidRPr="008E0EC5">
        <w:tab/>
      </w:r>
      <w:r w:rsidRPr="008E0EC5">
        <w:tab/>
      </w:r>
      <w:r w:rsidRPr="008E0EC5">
        <w:tab/>
      </w:r>
      <w:r w:rsidRPr="008E0EC5">
        <w:tab/>
      </w:r>
      <w:r>
        <w:t xml:space="preserve">                                             </w:t>
      </w:r>
      <w:r w:rsidRPr="008E0EC5">
        <w:t>(21)</w:t>
      </w:r>
    </w:p>
    <w:p w:rsidR="00BE761C" w:rsidRPr="008E0EC5" w:rsidRDefault="00BE761C" w:rsidP="00BE761C">
      <w:pPr>
        <w:spacing w:line="360" w:lineRule="auto"/>
        <w:jc w:val="both"/>
      </w:pPr>
    </w:p>
    <w:p w:rsidR="00BE761C" w:rsidRPr="008E0EC5" w:rsidRDefault="00BE761C" w:rsidP="00BE761C"/>
    <w:p w:rsidR="00BE761C" w:rsidRPr="008E0EC5" w:rsidRDefault="00BE761C" w:rsidP="00BE761C"/>
    <w:p w:rsidR="00BE761C" w:rsidRPr="008E0EC5" w:rsidRDefault="000D5BC7" w:rsidP="000D5BC7">
      <w:pPr>
        <w:tabs>
          <w:tab w:val="left" w:pos="5059"/>
        </w:tabs>
        <w:jc w:val="center"/>
      </w:pPr>
      <w:r>
        <w:t>***********</w:t>
      </w:r>
    </w:p>
    <w:p w:rsidR="00BE761C" w:rsidRPr="008E0EC5" w:rsidRDefault="00BE761C" w:rsidP="00BE761C">
      <w:pPr>
        <w:rPr>
          <w:rFonts w:eastAsiaTheme="minorEastAsia"/>
        </w:rPr>
      </w:pPr>
    </w:p>
    <w:p w:rsidR="00F85F68" w:rsidRDefault="00F85F68">
      <w:pPr>
        <w:spacing w:line="360" w:lineRule="auto"/>
        <w:jc w:val="center"/>
      </w:pPr>
    </w:p>
    <w:sectPr w:rsidR="00F85F68" w:rsidSect="00C668C0">
      <w:footerReference w:type="even" r:id="rId21"/>
      <w:footerReference w:type="default" r:id="rId22"/>
      <w:pgSz w:w="11907" w:h="16840" w:code="9"/>
      <w:pgMar w:top="720" w:right="720" w:bottom="720" w:left="720"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813" w:rsidRDefault="00535813">
      <w:r>
        <w:separator/>
      </w:r>
    </w:p>
  </w:endnote>
  <w:endnote w:type="continuationSeparator" w:id="1">
    <w:p w:rsidR="00535813" w:rsidRDefault="005358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 w:fontKey="{A76F9039-AB3F-494F-8FC3-8523CDD83A3D}"/>
    <w:embedBold r:id="rId2" w:fontKey="{C6D821C3-1F77-48C8-8EB0-13E035BC3AB8}"/>
  </w:font>
  <w:font w:name="Tahoma">
    <w:panose1 w:val="020B0604030504040204"/>
    <w:charset w:val="00"/>
    <w:family w:val="swiss"/>
    <w:pitch w:val="variable"/>
    <w:sig w:usb0="61002A87" w:usb1="80000000" w:usb2="00000008" w:usb3="00000000" w:csb0="000101FF" w:csb1="00000000"/>
    <w:embedRegular r:id="rId3" w:fontKey="{1102667A-E64F-4763-AEAB-7CB4F1D7A4BF}"/>
  </w:font>
  <w:font w:name="Bookman Old Style">
    <w:panose1 w:val="02050604050505020204"/>
    <w:charset w:val="00"/>
    <w:family w:val="roman"/>
    <w:pitch w:val="variable"/>
    <w:sig w:usb0="00000287" w:usb1="00000000" w:usb2="00000000" w:usb3="00000000" w:csb0="0000009F" w:csb1="00000000"/>
    <w:embedRegular r:id="rId4" w:fontKey="{A6C51E63-A19D-4B39-BC90-C90671A99F92}"/>
    <w:embedBold r:id="rId5" w:fontKey="{BB5C25FF-ECC3-499E-9081-8D2AB08B51A2}"/>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embedRegular r:id="rId6" w:fontKey="{B04B8506-F7EA-42DE-AA0C-1414262DD2B0}"/>
    <w:embedItalic r:id="rId7" w:fontKey="{FF1BBC98-ECAE-4DD4-B5A5-C45CAC52B80E}"/>
  </w:font>
  <w:font w:name="Cambria">
    <w:panose1 w:val="02040503050406030204"/>
    <w:charset w:val="00"/>
    <w:family w:val="roman"/>
    <w:pitch w:val="variable"/>
    <w:sig w:usb0="A00002EF" w:usb1="4000004B" w:usb2="00000000" w:usb3="00000000" w:csb0="0000009F" w:csb1="00000000"/>
    <w:embedRegular r:id="rId8" w:fontKey="{8037CE4A-0F15-4672-9EC7-72AAD6D6D4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AEB" w:rsidRDefault="00C426F5">
    <w:pPr>
      <w:pStyle w:val="Footer"/>
      <w:framePr w:wrap="around" w:vAnchor="text" w:hAnchor="margin" w:xAlign="right" w:y="1"/>
      <w:rPr>
        <w:rStyle w:val="PageNumber"/>
      </w:rPr>
    </w:pPr>
    <w:r>
      <w:rPr>
        <w:rStyle w:val="PageNumber"/>
      </w:rPr>
      <w:fldChar w:fldCharType="begin"/>
    </w:r>
    <w:r w:rsidR="00FF6AEB">
      <w:rPr>
        <w:rStyle w:val="PageNumber"/>
      </w:rPr>
      <w:instrText xml:space="preserve">PAGE  </w:instrText>
    </w:r>
    <w:r>
      <w:rPr>
        <w:rStyle w:val="PageNumber"/>
      </w:rPr>
      <w:fldChar w:fldCharType="separate"/>
    </w:r>
    <w:r w:rsidR="00FF6AEB">
      <w:rPr>
        <w:rStyle w:val="PageNumber"/>
        <w:noProof/>
      </w:rPr>
      <w:t>1</w:t>
    </w:r>
    <w:r>
      <w:rPr>
        <w:rStyle w:val="PageNumber"/>
      </w:rPr>
      <w:fldChar w:fldCharType="end"/>
    </w:r>
  </w:p>
  <w:p w:rsidR="00FF6AEB" w:rsidRDefault="00FF6A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8EA" w:rsidRDefault="00C426F5">
    <w:pPr>
      <w:pStyle w:val="Footer"/>
      <w:jc w:val="right"/>
    </w:pPr>
    <w:fldSimple w:instr=" PAGE   \* MERGEFORMAT ">
      <w:r w:rsidR="00BF0F7B">
        <w:rPr>
          <w:noProof/>
        </w:rPr>
        <w:t>2</w:t>
      </w:r>
    </w:fldSimple>
  </w:p>
  <w:p w:rsidR="00FF6AEB" w:rsidRDefault="00FF6A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813" w:rsidRDefault="00535813">
      <w:r>
        <w:separator/>
      </w:r>
    </w:p>
  </w:footnote>
  <w:footnote w:type="continuationSeparator" w:id="1">
    <w:p w:rsidR="00535813" w:rsidRDefault="005358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C6FE0"/>
    <w:multiLevelType w:val="hybridMultilevel"/>
    <w:tmpl w:val="79461842"/>
    <w:lvl w:ilvl="0" w:tplc="A78AF3D2">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nsid w:val="1BC458D2"/>
    <w:multiLevelType w:val="hybridMultilevel"/>
    <w:tmpl w:val="FBE425A2"/>
    <w:lvl w:ilvl="0" w:tplc="DCA2AD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4407FF"/>
    <w:multiLevelType w:val="hybridMultilevel"/>
    <w:tmpl w:val="84E23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2285C51"/>
    <w:multiLevelType w:val="hybridMultilevel"/>
    <w:tmpl w:val="DE8C421C"/>
    <w:lvl w:ilvl="0" w:tplc="AAE6E53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9C41F52"/>
    <w:multiLevelType w:val="hybridMultilevel"/>
    <w:tmpl w:val="77126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5"/>
  </w:num>
  <w:num w:numId="5">
    <w:abstractNumId w:val="2"/>
  </w:num>
  <w:num w:numId="6">
    <w:abstractNumId w:val="3"/>
  </w:num>
  <w:num w:numId="7">
    <w:abstractNumId w:val="6"/>
  </w:num>
  <w:num w:numId="8">
    <w:abstractNumId w:val="4"/>
  </w:num>
  <w:num w:numId="9">
    <w:abstractNumId w:val="1"/>
  </w:num>
  <w:num w:numId="10">
    <w:abstractNumId w:val="11"/>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IN"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3167A"/>
    <w:rsid w:val="000C7BF5"/>
    <w:rsid w:val="000D5BC7"/>
    <w:rsid w:val="0012703C"/>
    <w:rsid w:val="00134F0A"/>
    <w:rsid w:val="00423E45"/>
    <w:rsid w:val="004308EA"/>
    <w:rsid w:val="00466918"/>
    <w:rsid w:val="00535813"/>
    <w:rsid w:val="005652D3"/>
    <w:rsid w:val="0062370A"/>
    <w:rsid w:val="0063167A"/>
    <w:rsid w:val="006B54B1"/>
    <w:rsid w:val="00770949"/>
    <w:rsid w:val="007A3A67"/>
    <w:rsid w:val="007C466F"/>
    <w:rsid w:val="008420CB"/>
    <w:rsid w:val="008848DC"/>
    <w:rsid w:val="008D0CCF"/>
    <w:rsid w:val="00950AA6"/>
    <w:rsid w:val="009C1147"/>
    <w:rsid w:val="009D100B"/>
    <w:rsid w:val="00A00F2A"/>
    <w:rsid w:val="00A5767A"/>
    <w:rsid w:val="00A97F84"/>
    <w:rsid w:val="00B01F44"/>
    <w:rsid w:val="00B4615B"/>
    <w:rsid w:val="00BE761C"/>
    <w:rsid w:val="00BF0F7B"/>
    <w:rsid w:val="00C426F5"/>
    <w:rsid w:val="00C626ED"/>
    <w:rsid w:val="00C668C0"/>
    <w:rsid w:val="00C77921"/>
    <w:rsid w:val="00D03AB1"/>
    <w:rsid w:val="00D2578E"/>
    <w:rsid w:val="00E8649D"/>
    <w:rsid w:val="00F5762A"/>
    <w:rsid w:val="00F85F68"/>
    <w:rsid w:val="00FC593F"/>
    <w:rsid w:val="00FF6A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6F5"/>
    <w:rPr>
      <w:sz w:val="24"/>
      <w:szCs w:val="24"/>
    </w:rPr>
  </w:style>
  <w:style w:type="paragraph" w:styleId="Heading1">
    <w:name w:val="heading 1"/>
    <w:basedOn w:val="Normal"/>
    <w:next w:val="Normal"/>
    <w:qFormat/>
    <w:rsid w:val="00C426F5"/>
    <w:pPr>
      <w:keepNext/>
      <w:jc w:val="center"/>
      <w:outlineLvl w:val="0"/>
    </w:pPr>
    <w:rPr>
      <w:b/>
      <w:bCs/>
    </w:rPr>
  </w:style>
  <w:style w:type="paragraph" w:styleId="Heading2">
    <w:name w:val="heading 2"/>
    <w:basedOn w:val="Normal"/>
    <w:next w:val="Normal"/>
    <w:qFormat/>
    <w:rsid w:val="00C426F5"/>
    <w:pPr>
      <w:keepNext/>
      <w:jc w:val="center"/>
      <w:outlineLvl w:val="1"/>
    </w:pPr>
    <w:rPr>
      <w:b/>
      <w:bCs/>
    </w:rPr>
  </w:style>
  <w:style w:type="paragraph" w:styleId="Heading3">
    <w:name w:val="heading 3"/>
    <w:basedOn w:val="Normal"/>
    <w:next w:val="Normal"/>
    <w:qFormat/>
    <w:rsid w:val="00C426F5"/>
    <w:pPr>
      <w:keepNext/>
      <w:ind w:left="3600"/>
      <w:outlineLvl w:val="2"/>
    </w:pPr>
    <w:rPr>
      <w:b/>
      <w:bCs/>
    </w:rPr>
  </w:style>
  <w:style w:type="paragraph" w:styleId="Heading4">
    <w:name w:val="heading 4"/>
    <w:basedOn w:val="Normal"/>
    <w:next w:val="Normal"/>
    <w:qFormat/>
    <w:rsid w:val="00C426F5"/>
    <w:pPr>
      <w:keepNext/>
      <w:jc w:val="center"/>
      <w:outlineLvl w:val="3"/>
    </w:pPr>
    <w:rPr>
      <w:rFonts w:eastAsia="Arial Unicode MS"/>
      <w:u w:val="single"/>
      <w:lang w:val="en-GB"/>
    </w:rPr>
  </w:style>
  <w:style w:type="paragraph" w:styleId="Heading5">
    <w:name w:val="heading 5"/>
    <w:basedOn w:val="Normal"/>
    <w:next w:val="Normal"/>
    <w:qFormat/>
    <w:rsid w:val="00C426F5"/>
    <w:pPr>
      <w:keepNext/>
      <w:outlineLvl w:val="4"/>
    </w:pPr>
    <w:rPr>
      <w:rFonts w:eastAsia="Arial Unicode MS"/>
      <w:b/>
      <w:sz w:val="20"/>
      <w:szCs w:val="20"/>
      <w:u w:val="single"/>
    </w:rPr>
  </w:style>
  <w:style w:type="paragraph" w:styleId="Heading6">
    <w:name w:val="heading 6"/>
    <w:basedOn w:val="Normal"/>
    <w:next w:val="Normal"/>
    <w:qFormat/>
    <w:rsid w:val="00C426F5"/>
    <w:pPr>
      <w:keepNext/>
      <w:outlineLvl w:val="5"/>
    </w:pPr>
    <w:rPr>
      <w:b/>
      <w:bCs/>
    </w:rPr>
  </w:style>
  <w:style w:type="paragraph" w:styleId="Heading7">
    <w:name w:val="heading 7"/>
    <w:basedOn w:val="Normal"/>
    <w:next w:val="Normal"/>
    <w:qFormat/>
    <w:rsid w:val="00C426F5"/>
    <w:pPr>
      <w:keepNext/>
      <w:ind w:left="360"/>
      <w:jc w:val="center"/>
      <w:outlineLvl w:val="6"/>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426F5"/>
    <w:pPr>
      <w:tabs>
        <w:tab w:val="center" w:pos="4500"/>
      </w:tabs>
      <w:spacing w:line="360" w:lineRule="auto"/>
      <w:ind w:left="-540" w:right="-720"/>
      <w:jc w:val="center"/>
    </w:pPr>
    <w:rPr>
      <w:b/>
      <w:bCs/>
      <w:sz w:val="30"/>
    </w:rPr>
  </w:style>
  <w:style w:type="paragraph" w:styleId="Footer">
    <w:name w:val="footer"/>
    <w:basedOn w:val="Normal"/>
    <w:link w:val="FooterChar"/>
    <w:uiPriority w:val="99"/>
    <w:rsid w:val="00C426F5"/>
    <w:pPr>
      <w:tabs>
        <w:tab w:val="center" w:pos="4320"/>
        <w:tab w:val="right" w:pos="8640"/>
      </w:tabs>
    </w:pPr>
  </w:style>
  <w:style w:type="character" w:styleId="PageNumber">
    <w:name w:val="page number"/>
    <w:basedOn w:val="DefaultParagraphFont"/>
    <w:semiHidden/>
    <w:rsid w:val="00C426F5"/>
  </w:style>
  <w:style w:type="paragraph" w:styleId="BodyTextIndent">
    <w:name w:val="Body Text Indent"/>
    <w:basedOn w:val="Normal"/>
    <w:semiHidden/>
    <w:rsid w:val="00C426F5"/>
    <w:pPr>
      <w:ind w:left="1440" w:hanging="360"/>
    </w:pPr>
  </w:style>
  <w:style w:type="paragraph" w:styleId="Header">
    <w:name w:val="header"/>
    <w:basedOn w:val="Normal"/>
    <w:semiHidden/>
    <w:rsid w:val="00C426F5"/>
    <w:pPr>
      <w:tabs>
        <w:tab w:val="center" w:pos="4320"/>
        <w:tab w:val="right" w:pos="8640"/>
      </w:tabs>
    </w:pPr>
  </w:style>
  <w:style w:type="paragraph" w:styleId="BodyText">
    <w:name w:val="Body Text"/>
    <w:basedOn w:val="Normal"/>
    <w:semiHidden/>
    <w:rsid w:val="00C426F5"/>
    <w:rPr>
      <w:szCs w:val="20"/>
    </w:rPr>
  </w:style>
  <w:style w:type="paragraph" w:styleId="Subtitle">
    <w:name w:val="Subtitle"/>
    <w:basedOn w:val="Normal"/>
    <w:qFormat/>
    <w:rsid w:val="00C426F5"/>
    <w:pPr>
      <w:tabs>
        <w:tab w:val="left" w:pos="840"/>
        <w:tab w:val="center" w:pos="4320"/>
      </w:tabs>
      <w:jc w:val="center"/>
    </w:pPr>
    <w:rPr>
      <w:b/>
      <w:lang w:val="en-GB"/>
    </w:rPr>
  </w:style>
  <w:style w:type="character" w:customStyle="1" w:styleId="FooterChar">
    <w:name w:val="Footer Char"/>
    <w:basedOn w:val="DefaultParagraphFont"/>
    <w:link w:val="Footer"/>
    <w:uiPriority w:val="99"/>
    <w:rsid w:val="004308EA"/>
    <w:rPr>
      <w:sz w:val="24"/>
      <w:szCs w:val="24"/>
    </w:rPr>
  </w:style>
  <w:style w:type="paragraph" w:styleId="ListParagraph">
    <w:name w:val="List Paragraph"/>
    <w:basedOn w:val="Normal"/>
    <w:uiPriority w:val="34"/>
    <w:qFormat/>
    <w:rsid w:val="00BE761C"/>
    <w:pPr>
      <w:spacing w:after="200"/>
      <w:ind w:left="720"/>
      <w:contextualSpacing/>
    </w:pPr>
    <w:rPr>
      <w:rFonts w:asciiTheme="minorHAnsi" w:eastAsiaTheme="minorHAnsi" w:hAnsiTheme="minorHAnsi" w:cstheme="minorBidi"/>
      <w:sz w:val="22"/>
      <w:szCs w:val="22"/>
      <w:lang w:val="en-IN"/>
    </w:rPr>
  </w:style>
  <w:style w:type="paragraph" w:styleId="BalloonText">
    <w:name w:val="Balloon Text"/>
    <w:basedOn w:val="Normal"/>
    <w:link w:val="BalloonTextChar"/>
    <w:uiPriority w:val="99"/>
    <w:semiHidden/>
    <w:unhideWhenUsed/>
    <w:rsid w:val="000D5BC7"/>
    <w:rPr>
      <w:rFonts w:ascii="Tahoma" w:hAnsi="Tahoma" w:cs="Tahoma"/>
      <w:sz w:val="16"/>
      <w:szCs w:val="16"/>
    </w:rPr>
  </w:style>
  <w:style w:type="character" w:customStyle="1" w:styleId="BalloonTextChar">
    <w:name w:val="Balloon Text Char"/>
    <w:basedOn w:val="DefaultParagraphFont"/>
    <w:link w:val="BalloonText"/>
    <w:uiPriority w:val="99"/>
    <w:semiHidden/>
    <w:rsid w:val="000D5B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lssystem</cp:lastModifiedBy>
  <cp:revision>5</cp:revision>
  <cp:lastPrinted>2008-11-13T05:37:00Z</cp:lastPrinted>
  <dcterms:created xsi:type="dcterms:W3CDTF">2010-11-01T10:00:00Z</dcterms:created>
  <dcterms:modified xsi:type="dcterms:W3CDTF">2011-03-25T09:19:00Z</dcterms:modified>
</cp:coreProperties>
</file>